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5C4CF" w14:textId="6710948A" w:rsidR="008076F2" w:rsidRPr="008076F2" w:rsidRDefault="008076F2">
      <w:pPr>
        <w:rPr>
          <w:rFonts w:ascii="Times New Roman" w:hAnsi="Times New Roman" w:cs="Times New Roman"/>
          <w:sz w:val="28"/>
          <w:szCs w:val="28"/>
        </w:rPr>
      </w:pPr>
    </w:p>
    <w:p w14:paraId="1617A5CC" w14:textId="3D5C8506" w:rsidR="008076F2" w:rsidRPr="008076F2" w:rsidRDefault="008076F2" w:rsidP="008076F2">
      <w:pPr>
        <w:spacing w:after="0" w:line="240" w:lineRule="auto"/>
        <w:jc w:val="right"/>
        <w:rPr>
          <w:rFonts w:ascii="Times New Roman" w:eastAsia="Times New Roman" w:hAnsi="Times New Roman" w:cs="Times New Roman"/>
          <w:color w:val="000000"/>
          <w:sz w:val="28"/>
          <w:szCs w:val="28"/>
          <w:lang w:eastAsia="lv-LV"/>
        </w:rPr>
      </w:pPr>
      <w:bookmarkStart w:id="0" w:name="_Hlk69832511"/>
      <w:r w:rsidRPr="008076F2">
        <w:rPr>
          <w:rFonts w:ascii="Times New Roman" w:eastAsia="Times New Roman" w:hAnsi="Times New Roman" w:cs="Times New Roman"/>
          <w:color w:val="000000"/>
          <w:sz w:val="28"/>
          <w:szCs w:val="28"/>
          <w:lang w:eastAsia="lv-LV"/>
        </w:rPr>
        <w:t xml:space="preserve">1. </w:t>
      </w:r>
      <w:r w:rsidR="003F669B">
        <w:rPr>
          <w:rFonts w:ascii="Times New Roman" w:eastAsia="Times New Roman" w:hAnsi="Times New Roman" w:cs="Times New Roman"/>
          <w:color w:val="000000"/>
          <w:sz w:val="28"/>
          <w:szCs w:val="28"/>
          <w:lang w:eastAsia="lv-LV"/>
        </w:rPr>
        <w:t>p</w:t>
      </w:r>
      <w:r w:rsidRPr="008076F2">
        <w:rPr>
          <w:rFonts w:ascii="Times New Roman" w:eastAsia="Times New Roman" w:hAnsi="Times New Roman" w:cs="Times New Roman"/>
          <w:color w:val="000000"/>
          <w:sz w:val="28"/>
          <w:szCs w:val="28"/>
          <w:lang w:eastAsia="lv-LV"/>
        </w:rPr>
        <w:t xml:space="preserve">ielikums </w:t>
      </w:r>
    </w:p>
    <w:p w14:paraId="24405096" w14:textId="77777777" w:rsidR="008076F2" w:rsidRPr="008076F2" w:rsidRDefault="008076F2" w:rsidP="008076F2">
      <w:pPr>
        <w:spacing w:after="0" w:line="240" w:lineRule="auto"/>
        <w:jc w:val="right"/>
        <w:rPr>
          <w:rFonts w:ascii="Times New Roman" w:eastAsia="Times New Roman" w:hAnsi="Times New Roman" w:cs="Times New Roman"/>
          <w:color w:val="000000"/>
          <w:sz w:val="28"/>
          <w:szCs w:val="28"/>
          <w:lang w:eastAsia="lv-LV"/>
        </w:rPr>
      </w:pPr>
      <w:r w:rsidRPr="008076F2">
        <w:rPr>
          <w:rFonts w:ascii="Times New Roman" w:eastAsia="Times New Roman" w:hAnsi="Times New Roman" w:cs="Times New Roman"/>
          <w:color w:val="000000"/>
          <w:sz w:val="28"/>
          <w:szCs w:val="28"/>
          <w:lang w:eastAsia="lv-LV"/>
        </w:rPr>
        <w:t xml:space="preserve">Ministru kabineta </w:t>
      </w:r>
    </w:p>
    <w:p w14:paraId="52605D4A" w14:textId="77777777" w:rsidR="008076F2" w:rsidRPr="008076F2" w:rsidRDefault="008076F2" w:rsidP="008076F2">
      <w:pPr>
        <w:spacing w:after="0" w:line="240" w:lineRule="auto"/>
        <w:jc w:val="right"/>
        <w:rPr>
          <w:rFonts w:ascii="Times New Roman" w:eastAsia="Times New Roman" w:hAnsi="Times New Roman" w:cs="Times New Roman"/>
          <w:color w:val="000000"/>
          <w:sz w:val="28"/>
          <w:szCs w:val="28"/>
          <w:lang w:eastAsia="lv-LV"/>
        </w:rPr>
      </w:pPr>
      <w:r w:rsidRPr="008076F2">
        <w:rPr>
          <w:rFonts w:ascii="Times New Roman" w:eastAsia="Times New Roman" w:hAnsi="Times New Roman" w:cs="Times New Roman"/>
          <w:color w:val="000000"/>
          <w:sz w:val="28"/>
          <w:szCs w:val="28"/>
          <w:lang w:eastAsia="lv-LV"/>
        </w:rPr>
        <w:t xml:space="preserve">2021. gada__. ____ </w:t>
      </w:r>
    </w:p>
    <w:p w14:paraId="55E7AEB5" w14:textId="77777777" w:rsidR="008076F2" w:rsidRPr="008076F2" w:rsidRDefault="008076F2" w:rsidP="008076F2">
      <w:pPr>
        <w:spacing w:after="0"/>
        <w:jc w:val="right"/>
        <w:rPr>
          <w:rFonts w:ascii="Times New Roman" w:eastAsia="Times New Roman" w:hAnsi="Times New Roman" w:cs="Times New Roman"/>
          <w:color w:val="000000"/>
          <w:sz w:val="28"/>
          <w:szCs w:val="28"/>
          <w:lang w:eastAsia="lv-LV"/>
        </w:rPr>
      </w:pPr>
      <w:r w:rsidRPr="008076F2">
        <w:rPr>
          <w:rFonts w:ascii="Times New Roman" w:eastAsia="Times New Roman" w:hAnsi="Times New Roman" w:cs="Times New Roman"/>
          <w:color w:val="000000"/>
          <w:sz w:val="28"/>
          <w:szCs w:val="28"/>
          <w:lang w:eastAsia="lv-LV"/>
        </w:rPr>
        <w:t>noteikumiem Nr. __</w:t>
      </w:r>
    </w:p>
    <w:bookmarkEnd w:id="0"/>
    <w:p w14:paraId="021F5844" w14:textId="0789CBEC" w:rsidR="008076F2" w:rsidRPr="008076F2" w:rsidRDefault="008076F2" w:rsidP="006D111F">
      <w:pPr>
        <w:spacing w:before="120" w:after="120" w:line="240" w:lineRule="auto"/>
        <w:rPr>
          <w:rFonts w:ascii="Times New Roman" w:hAnsi="Times New Roman" w:cs="Times New Roman"/>
          <w:sz w:val="28"/>
          <w:szCs w:val="28"/>
        </w:rPr>
      </w:pPr>
    </w:p>
    <w:p w14:paraId="4C60DE73" w14:textId="06F0FF96" w:rsidR="008076F2" w:rsidRPr="008076F2" w:rsidRDefault="008076F2" w:rsidP="006D111F">
      <w:pPr>
        <w:spacing w:before="120" w:after="120" w:line="240" w:lineRule="auto"/>
        <w:jc w:val="center"/>
        <w:rPr>
          <w:rFonts w:ascii="Times New Roman" w:hAnsi="Times New Roman" w:cs="Times New Roman"/>
          <w:b/>
          <w:bCs/>
          <w:sz w:val="28"/>
          <w:szCs w:val="28"/>
        </w:rPr>
      </w:pPr>
      <w:bookmarkStart w:id="1" w:name="_Hlk69832723"/>
      <w:r w:rsidRPr="008076F2">
        <w:rPr>
          <w:rFonts w:ascii="Times New Roman" w:hAnsi="Times New Roman" w:cs="Times New Roman"/>
          <w:b/>
          <w:bCs/>
          <w:sz w:val="28"/>
          <w:szCs w:val="28"/>
        </w:rPr>
        <w:t>Biodegvielu</w:t>
      </w:r>
      <w:r w:rsidR="008D7D62">
        <w:rPr>
          <w:rFonts w:ascii="Times New Roman" w:hAnsi="Times New Roman" w:cs="Times New Roman"/>
          <w:b/>
          <w:bCs/>
          <w:sz w:val="28"/>
          <w:szCs w:val="28"/>
        </w:rPr>
        <w:t xml:space="preserve"> un </w:t>
      </w:r>
      <w:r w:rsidRPr="008076F2">
        <w:rPr>
          <w:rFonts w:ascii="Times New Roman" w:hAnsi="Times New Roman" w:cs="Times New Roman"/>
          <w:b/>
          <w:bCs/>
          <w:sz w:val="28"/>
          <w:szCs w:val="28"/>
        </w:rPr>
        <w:t>bioloģiskā šķidrā kurināmā un to fosilo degvielu</w:t>
      </w:r>
      <w:r w:rsidR="00C63F4B">
        <w:rPr>
          <w:rFonts w:ascii="Times New Roman" w:hAnsi="Times New Roman" w:cs="Times New Roman"/>
          <w:b/>
          <w:bCs/>
          <w:sz w:val="28"/>
          <w:szCs w:val="28"/>
        </w:rPr>
        <w:t xml:space="preserve"> vai kurināmā</w:t>
      </w:r>
      <w:r w:rsidRPr="008076F2">
        <w:rPr>
          <w:rFonts w:ascii="Times New Roman" w:hAnsi="Times New Roman" w:cs="Times New Roman"/>
          <w:b/>
          <w:bCs/>
          <w:sz w:val="28"/>
          <w:szCs w:val="28"/>
        </w:rPr>
        <w:t xml:space="preserve"> komparatoru siltumnīcefekta gāzu ietaupījumu aprēķina nosacījumi</w:t>
      </w:r>
    </w:p>
    <w:p w14:paraId="69E4D8AA" w14:textId="083E1C5E" w:rsidR="00FE0236" w:rsidRPr="008F05A2" w:rsidRDefault="00FE0236" w:rsidP="008F05A2">
      <w:pPr>
        <w:spacing w:before="120" w:after="120" w:line="240" w:lineRule="auto"/>
        <w:jc w:val="center"/>
        <w:rPr>
          <w:rFonts w:ascii="Times New Roman" w:hAnsi="Times New Roman" w:cs="Times New Roman"/>
          <w:b/>
          <w:bCs/>
          <w:sz w:val="28"/>
          <w:szCs w:val="28"/>
        </w:rPr>
      </w:pPr>
      <w:bookmarkStart w:id="2" w:name="_Hlk69832796"/>
      <w:bookmarkEnd w:id="1"/>
      <w:r w:rsidRPr="003D48C6">
        <w:rPr>
          <w:rFonts w:ascii="Times New Roman" w:hAnsi="Times New Roman" w:cs="Times New Roman"/>
          <w:b/>
          <w:bCs/>
          <w:sz w:val="28"/>
          <w:szCs w:val="28"/>
        </w:rPr>
        <w:t>I. Biodegvielu</w:t>
      </w:r>
      <w:r w:rsidR="008D7D62">
        <w:rPr>
          <w:rFonts w:ascii="Times New Roman" w:hAnsi="Times New Roman" w:cs="Times New Roman"/>
          <w:b/>
          <w:bCs/>
          <w:sz w:val="28"/>
          <w:szCs w:val="28"/>
        </w:rPr>
        <w:t xml:space="preserve"> un </w:t>
      </w:r>
      <w:r w:rsidRPr="003D48C6">
        <w:rPr>
          <w:rFonts w:ascii="Times New Roman" w:hAnsi="Times New Roman" w:cs="Times New Roman"/>
          <w:b/>
          <w:bCs/>
          <w:sz w:val="28"/>
          <w:szCs w:val="28"/>
        </w:rPr>
        <w:t xml:space="preserve">bioloģiskā šķidrā kurināmā </w:t>
      </w:r>
      <w:r w:rsidR="00CB6035" w:rsidRPr="008F05A2">
        <w:rPr>
          <w:rFonts w:ascii="Times New Roman" w:hAnsi="Times New Roman" w:cs="Times New Roman"/>
          <w:b/>
          <w:bCs/>
          <w:sz w:val="28"/>
          <w:szCs w:val="28"/>
        </w:rPr>
        <w:t>siltumnīcefekta gāzu emisiju aprēķina metode</w:t>
      </w:r>
    </w:p>
    <w:p w14:paraId="100426C5" w14:textId="5AF649AB" w:rsidR="009D397A" w:rsidRPr="008F05A2" w:rsidRDefault="009D397A" w:rsidP="008F05A2">
      <w:pPr>
        <w:pStyle w:val="ListParagraph"/>
        <w:numPr>
          <w:ilvl w:val="0"/>
          <w:numId w:val="3"/>
        </w:numPr>
        <w:shd w:val="clear" w:color="auto" w:fill="FFFFFF"/>
        <w:tabs>
          <w:tab w:val="left" w:pos="284"/>
        </w:tabs>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bookmarkStart w:id="3" w:name="_Hlk69832886"/>
      <w:bookmarkEnd w:id="2"/>
      <w:r w:rsidRPr="008F05A2">
        <w:rPr>
          <w:rFonts w:ascii="Times New Roman" w:eastAsia="Times New Roman" w:hAnsi="Times New Roman" w:cs="Times New Roman"/>
          <w:color w:val="000000"/>
          <w:sz w:val="28"/>
          <w:szCs w:val="28"/>
          <w:lang w:eastAsia="lv-LV"/>
        </w:rPr>
        <w:t>Biodegvielas un bioloģisko šķidro kurināmo siltumnīcefekta gāzu emisijas izsaka šādi:</w:t>
      </w:r>
    </w:p>
    <w:p w14:paraId="3D5009F8" w14:textId="40134FB6" w:rsidR="009D397A" w:rsidRPr="008F05A2" w:rsidRDefault="009D397A" w:rsidP="008F05A2">
      <w:pPr>
        <w:pStyle w:val="ListParagraph"/>
        <w:numPr>
          <w:ilvl w:val="1"/>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8F05A2">
        <w:rPr>
          <w:rFonts w:ascii="Times New Roman" w:eastAsia="Times New Roman" w:hAnsi="Times New Roman" w:cs="Times New Roman"/>
          <w:color w:val="000000"/>
          <w:sz w:val="28"/>
          <w:szCs w:val="28"/>
          <w:lang w:eastAsia="lv-LV"/>
        </w:rPr>
        <w:t xml:space="preserve">biodegvielas radītās siltumnīcefekta gāzu emisijas </w:t>
      </w:r>
      <m:oMath>
        <m:r>
          <w:rPr>
            <w:rStyle w:val="tvhtml1"/>
            <w:rFonts w:ascii="Cambria Math" w:hAnsi="Cambria Math" w:cs="Times New Roman"/>
            <w:color w:val="414142"/>
            <w:sz w:val="28"/>
            <w:szCs w:val="28"/>
          </w:rPr>
          <m:t>E</m:t>
        </m:r>
      </m:oMath>
      <w:r w:rsidRPr="008F05A2">
        <w:rPr>
          <w:rFonts w:ascii="Times New Roman" w:eastAsia="Times New Roman" w:hAnsi="Times New Roman" w:cs="Times New Roman"/>
          <w:color w:val="000000"/>
          <w:sz w:val="28"/>
          <w:szCs w:val="28"/>
          <w:lang w:eastAsia="lv-LV"/>
        </w:rPr>
        <w:t xml:space="preserve"> izsaka oglekļa dioksīda ekvivalenta gramos uz biodegvielas </w:t>
      </w:r>
      <w:proofErr w:type="spellStart"/>
      <w:r w:rsidRPr="008F05A2">
        <w:rPr>
          <w:rFonts w:ascii="Times New Roman" w:eastAsia="Times New Roman" w:hAnsi="Times New Roman" w:cs="Times New Roman"/>
          <w:color w:val="000000"/>
          <w:sz w:val="28"/>
          <w:szCs w:val="28"/>
          <w:lang w:eastAsia="lv-LV"/>
        </w:rPr>
        <w:t>megadžoulu</w:t>
      </w:r>
      <w:proofErr w:type="spellEnd"/>
      <w:r w:rsidRPr="008F05A2">
        <w:rPr>
          <w:rFonts w:ascii="Times New Roman" w:eastAsia="Times New Roman" w:hAnsi="Times New Roman" w:cs="Times New Roman"/>
          <w:color w:val="000000"/>
          <w:sz w:val="28"/>
          <w:szCs w:val="28"/>
          <w:lang w:eastAsia="lv-LV"/>
        </w:rPr>
        <w:t xml:space="preserve"> (g CO</w:t>
      </w:r>
      <w:r w:rsidRPr="008F05A2">
        <w:rPr>
          <w:rFonts w:ascii="Times New Roman" w:eastAsia="Times New Roman" w:hAnsi="Times New Roman" w:cs="Times New Roman"/>
          <w:color w:val="000000"/>
          <w:sz w:val="28"/>
          <w:szCs w:val="28"/>
          <w:vertAlign w:val="subscript"/>
          <w:lang w:eastAsia="lv-LV"/>
        </w:rPr>
        <w:t>2</w:t>
      </w:r>
      <w:r w:rsidRPr="008F05A2">
        <w:rPr>
          <w:rFonts w:ascii="Times New Roman" w:eastAsia="Times New Roman" w:hAnsi="Times New Roman" w:cs="Times New Roman"/>
          <w:color w:val="000000"/>
          <w:sz w:val="28"/>
          <w:szCs w:val="28"/>
          <w:lang w:eastAsia="lv-LV"/>
        </w:rPr>
        <w:t>ekv./MJ);</w:t>
      </w:r>
    </w:p>
    <w:p w14:paraId="573ECD8B" w14:textId="313DD73E" w:rsidR="009D397A" w:rsidRPr="00CD44EF" w:rsidRDefault="009D397A" w:rsidP="00CD44EF">
      <w:pPr>
        <w:pStyle w:val="ListParagraph"/>
        <w:numPr>
          <w:ilvl w:val="1"/>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8F05A2">
        <w:rPr>
          <w:rFonts w:ascii="Times New Roman" w:eastAsia="Times New Roman" w:hAnsi="Times New Roman" w:cs="Times New Roman"/>
          <w:color w:val="000000"/>
          <w:sz w:val="28"/>
          <w:szCs w:val="28"/>
          <w:lang w:eastAsia="lv-LV"/>
        </w:rPr>
        <w:t xml:space="preserve">bioloģisko šķidro kurināmo siltumnīcefekta gāzu emisijas </w:t>
      </w:r>
      <m:oMath>
        <m:r>
          <w:rPr>
            <w:rFonts w:ascii="Cambria Math" w:hAnsi="Cambria Math" w:cs="Times New Roman"/>
            <w:color w:val="000000"/>
            <w:sz w:val="28"/>
            <w:szCs w:val="28"/>
          </w:rPr>
          <m:t>EC</m:t>
        </m:r>
      </m:oMath>
      <w:r w:rsidRPr="008F05A2">
        <w:rPr>
          <w:rFonts w:ascii="Times New Roman" w:eastAsia="Times New Roman" w:hAnsi="Times New Roman" w:cs="Times New Roman"/>
          <w:color w:val="000000"/>
          <w:sz w:val="28"/>
          <w:szCs w:val="28"/>
          <w:lang w:eastAsia="lv-LV"/>
        </w:rPr>
        <w:t xml:space="preserve"> izsaka oglekļa dioksīda ekvivalenta gramos uz enerģijas (siltumenerģijas vai elektroenerģijas) gala </w:t>
      </w:r>
      <w:r w:rsidRPr="00CD44EF">
        <w:rPr>
          <w:rFonts w:ascii="Times New Roman" w:eastAsia="Times New Roman" w:hAnsi="Times New Roman" w:cs="Times New Roman"/>
          <w:color w:val="000000"/>
          <w:sz w:val="28"/>
          <w:szCs w:val="28"/>
          <w:lang w:eastAsia="lv-LV"/>
        </w:rPr>
        <w:t xml:space="preserve">produkta </w:t>
      </w:r>
      <w:proofErr w:type="spellStart"/>
      <w:r w:rsidRPr="00CD44EF">
        <w:rPr>
          <w:rFonts w:ascii="Times New Roman" w:eastAsia="Times New Roman" w:hAnsi="Times New Roman" w:cs="Times New Roman"/>
          <w:color w:val="000000"/>
          <w:sz w:val="28"/>
          <w:szCs w:val="28"/>
          <w:lang w:eastAsia="lv-LV"/>
        </w:rPr>
        <w:t>megadžoulu</w:t>
      </w:r>
      <w:proofErr w:type="spellEnd"/>
      <w:r w:rsidRPr="00CD44EF">
        <w:rPr>
          <w:rFonts w:ascii="Times New Roman" w:eastAsia="Times New Roman" w:hAnsi="Times New Roman" w:cs="Times New Roman"/>
          <w:color w:val="000000"/>
          <w:sz w:val="28"/>
          <w:szCs w:val="28"/>
          <w:lang w:eastAsia="lv-LV"/>
        </w:rPr>
        <w:t xml:space="preserve"> (g CO</w:t>
      </w:r>
      <w:r w:rsidRPr="00CD44EF">
        <w:rPr>
          <w:rFonts w:ascii="Times New Roman" w:eastAsia="Times New Roman" w:hAnsi="Times New Roman" w:cs="Times New Roman"/>
          <w:color w:val="000000"/>
          <w:sz w:val="28"/>
          <w:szCs w:val="28"/>
          <w:vertAlign w:val="subscript"/>
          <w:lang w:eastAsia="lv-LV"/>
        </w:rPr>
        <w:t>2</w:t>
      </w:r>
      <w:r w:rsidRPr="00CD44EF">
        <w:rPr>
          <w:rFonts w:ascii="Times New Roman" w:eastAsia="Times New Roman" w:hAnsi="Times New Roman" w:cs="Times New Roman"/>
          <w:color w:val="000000"/>
          <w:sz w:val="28"/>
          <w:szCs w:val="28"/>
          <w:lang w:eastAsia="lv-LV"/>
        </w:rPr>
        <w:t>ekv./MJ).</w:t>
      </w:r>
    </w:p>
    <w:p w14:paraId="27DC7386" w14:textId="57581BED" w:rsidR="00500663" w:rsidRPr="00CD44EF" w:rsidRDefault="009D397A" w:rsidP="00CD44EF">
      <w:pPr>
        <w:pStyle w:val="ListParagraph"/>
        <w:numPr>
          <w:ilvl w:val="1"/>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CD44EF">
        <w:rPr>
          <w:rFonts w:ascii="Times New Roman" w:eastAsia="Times New Roman" w:hAnsi="Times New Roman" w:cs="Times New Roman"/>
          <w:color w:val="000000"/>
          <w:sz w:val="28"/>
          <w:szCs w:val="28"/>
          <w:lang w:eastAsia="lv-LV"/>
        </w:rPr>
        <w:t>Ja siltumenerģiju un dzesēšanai nepieciešamo enerģiju iegūst koģenerācijas procesā ar elektroenerģiju, emisijas sadala starp siltumenerģiju un elektroenerģiju</w:t>
      </w:r>
      <w:r w:rsidR="0082307E" w:rsidRPr="00CD44EF">
        <w:rPr>
          <w:rFonts w:ascii="Times New Roman" w:eastAsia="Times New Roman" w:hAnsi="Times New Roman" w:cs="Times New Roman"/>
          <w:color w:val="000000"/>
          <w:sz w:val="28"/>
          <w:szCs w:val="28"/>
          <w:lang w:eastAsia="lv-LV"/>
        </w:rPr>
        <w:t xml:space="preserve"> šā pielikuma </w:t>
      </w:r>
      <w:r w:rsidR="0082307E" w:rsidRPr="00CD44EF">
        <w:rPr>
          <w:rFonts w:ascii="Times New Roman" w:eastAsia="Times New Roman" w:hAnsi="Times New Roman" w:cs="Times New Roman"/>
          <w:color w:val="000000"/>
          <w:sz w:val="28"/>
          <w:szCs w:val="28"/>
          <w:lang w:eastAsia="lv-LV"/>
        </w:rPr>
        <w:fldChar w:fldCharType="begin"/>
      </w:r>
      <w:r w:rsidR="0082307E" w:rsidRPr="00CD44EF">
        <w:rPr>
          <w:rFonts w:ascii="Times New Roman" w:eastAsia="Times New Roman" w:hAnsi="Times New Roman" w:cs="Times New Roman"/>
          <w:color w:val="000000"/>
          <w:sz w:val="28"/>
          <w:szCs w:val="28"/>
          <w:lang w:eastAsia="lv-LV"/>
        </w:rPr>
        <w:instrText xml:space="preserve"> REF _Ref69478023 \r \h </w:instrText>
      </w:r>
      <w:r w:rsidR="008F05A2" w:rsidRPr="00CD44EF">
        <w:rPr>
          <w:rFonts w:ascii="Times New Roman" w:eastAsia="Times New Roman" w:hAnsi="Times New Roman" w:cs="Times New Roman"/>
          <w:color w:val="000000"/>
          <w:sz w:val="28"/>
          <w:szCs w:val="28"/>
          <w:lang w:eastAsia="lv-LV"/>
        </w:rPr>
        <w:instrText xml:space="preserve"> \* MERGEFORMAT </w:instrText>
      </w:r>
      <w:r w:rsidR="0082307E" w:rsidRPr="00CD44EF">
        <w:rPr>
          <w:rFonts w:ascii="Times New Roman" w:eastAsia="Times New Roman" w:hAnsi="Times New Roman" w:cs="Times New Roman"/>
          <w:color w:val="000000"/>
          <w:sz w:val="28"/>
          <w:szCs w:val="28"/>
          <w:lang w:eastAsia="lv-LV"/>
        </w:rPr>
      </w:r>
      <w:r w:rsidR="0082307E" w:rsidRPr="00CD44EF">
        <w:rPr>
          <w:rFonts w:ascii="Times New Roman" w:eastAsia="Times New Roman" w:hAnsi="Times New Roman" w:cs="Times New Roman"/>
          <w:color w:val="000000"/>
          <w:sz w:val="28"/>
          <w:szCs w:val="28"/>
          <w:lang w:eastAsia="lv-LV"/>
        </w:rPr>
        <w:fldChar w:fldCharType="separate"/>
      </w:r>
      <w:r w:rsidR="00B7324E">
        <w:rPr>
          <w:rFonts w:ascii="Times New Roman" w:eastAsia="Times New Roman" w:hAnsi="Times New Roman" w:cs="Times New Roman"/>
          <w:color w:val="000000"/>
          <w:sz w:val="28"/>
          <w:szCs w:val="28"/>
          <w:lang w:eastAsia="lv-LV"/>
        </w:rPr>
        <w:t>3.2</w:t>
      </w:r>
      <w:r w:rsidR="0082307E" w:rsidRPr="00CD44EF">
        <w:rPr>
          <w:rFonts w:ascii="Times New Roman" w:eastAsia="Times New Roman" w:hAnsi="Times New Roman" w:cs="Times New Roman"/>
          <w:color w:val="000000"/>
          <w:sz w:val="28"/>
          <w:szCs w:val="28"/>
          <w:lang w:eastAsia="lv-LV"/>
        </w:rPr>
        <w:fldChar w:fldCharType="end"/>
      </w:r>
      <w:r w:rsidR="0082307E" w:rsidRPr="00CD44EF">
        <w:rPr>
          <w:rFonts w:ascii="Times New Roman" w:eastAsia="Times New Roman" w:hAnsi="Times New Roman" w:cs="Times New Roman"/>
          <w:color w:val="000000"/>
          <w:sz w:val="28"/>
          <w:szCs w:val="28"/>
          <w:lang w:eastAsia="lv-LV"/>
        </w:rPr>
        <w:t xml:space="preserve">.apakšpunktā noteiktajā veidā, </w:t>
      </w:r>
      <w:r w:rsidRPr="00CD44EF">
        <w:rPr>
          <w:rFonts w:ascii="Times New Roman" w:eastAsia="Times New Roman" w:hAnsi="Times New Roman" w:cs="Times New Roman"/>
          <w:color w:val="000000"/>
          <w:sz w:val="28"/>
          <w:szCs w:val="28"/>
          <w:lang w:eastAsia="lv-LV"/>
        </w:rPr>
        <w:t>neatkarīgi no tā, vai siltum</w:t>
      </w:r>
      <w:r w:rsidR="0082307E" w:rsidRPr="00CD44EF">
        <w:rPr>
          <w:rFonts w:ascii="Times New Roman" w:eastAsia="Times New Roman" w:hAnsi="Times New Roman" w:cs="Times New Roman"/>
          <w:color w:val="000000"/>
          <w:sz w:val="28"/>
          <w:szCs w:val="28"/>
          <w:lang w:eastAsia="lv-LV"/>
        </w:rPr>
        <w:t xml:space="preserve">enerģiju </w:t>
      </w:r>
      <w:r w:rsidRPr="00CD44EF">
        <w:rPr>
          <w:rFonts w:ascii="Times New Roman" w:eastAsia="Times New Roman" w:hAnsi="Times New Roman" w:cs="Times New Roman"/>
          <w:color w:val="000000"/>
          <w:sz w:val="28"/>
          <w:szCs w:val="28"/>
          <w:lang w:eastAsia="lv-LV"/>
        </w:rPr>
        <w:t xml:space="preserve">faktiski izmanto siltumapgādes vai </w:t>
      </w:r>
      <w:proofErr w:type="spellStart"/>
      <w:r w:rsidRPr="00CD44EF">
        <w:rPr>
          <w:rFonts w:ascii="Times New Roman" w:eastAsia="Times New Roman" w:hAnsi="Times New Roman" w:cs="Times New Roman"/>
          <w:color w:val="000000"/>
          <w:sz w:val="28"/>
          <w:szCs w:val="28"/>
          <w:lang w:eastAsia="lv-LV"/>
        </w:rPr>
        <w:t>aukstumapgādes</w:t>
      </w:r>
      <w:proofErr w:type="spellEnd"/>
      <w:r w:rsidRPr="00CD44EF">
        <w:rPr>
          <w:rFonts w:ascii="Times New Roman" w:eastAsia="Times New Roman" w:hAnsi="Times New Roman" w:cs="Times New Roman"/>
          <w:color w:val="000000"/>
          <w:sz w:val="28"/>
          <w:szCs w:val="28"/>
          <w:lang w:eastAsia="lv-LV"/>
        </w:rPr>
        <w:t xml:space="preserve"> vajadzībām</w:t>
      </w:r>
      <w:r w:rsidR="008F05A2" w:rsidRPr="00CD44EF">
        <w:rPr>
          <w:rFonts w:ascii="Times New Roman" w:eastAsia="Times New Roman" w:hAnsi="Times New Roman" w:cs="Times New Roman"/>
          <w:color w:val="000000"/>
          <w:sz w:val="28"/>
          <w:szCs w:val="28"/>
          <w:lang w:eastAsia="lv-LV"/>
        </w:rPr>
        <w:t xml:space="preserve">. Tā kā siltumenerģiju vai </w:t>
      </w:r>
      <w:proofErr w:type="spellStart"/>
      <w:r w:rsidR="008F05A2" w:rsidRPr="00CD44EF">
        <w:rPr>
          <w:rFonts w:ascii="Times New Roman" w:eastAsia="Times New Roman" w:hAnsi="Times New Roman" w:cs="Times New Roman"/>
          <w:color w:val="000000"/>
          <w:sz w:val="28"/>
          <w:szCs w:val="28"/>
          <w:lang w:eastAsia="lv-LV"/>
        </w:rPr>
        <w:t>atlikumsiltumu</w:t>
      </w:r>
      <w:proofErr w:type="spellEnd"/>
      <w:r w:rsidR="008F05A2" w:rsidRPr="00CD44EF">
        <w:rPr>
          <w:rFonts w:ascii="Times New Roman" w:eastAsia="Times New Roman" w:hAnsi="Times New Roman" w:cs="Times New Roman"/>
          <w:color w:val="000000"/>
          <w:sz w:val="28"/>
          <w:szCs w:val="28"/>
          <w:lang w:eastAsia="lv-LV"/>
        </w:rPr>
        <w:t xml:space="preserve"> </w:t>
      </w:r>
      <w:r w:rsidR="00500663" w:rsidRPr="00CD44EF">
        <w:rPr>
          <w:rFonts w:ascii="Times New Roman" w:hAnsi="Times New Roman" w:cs="Times New Roman"/>
          <w:color w:val="000000"/>
          <w:sz w:val="28"/>
          <w:szCs w:val="28"/>
          <w:shd w:val="clear" w:color="auto" w:fill="FFFFFF"/>
        </w:rPr>
        <w:t xml:space="preserve">izmanto aukstuma </w:t>
      </w:r>
      <w:r w:rsidR="008F05A2" w:rsidRPr="00CD44EF">
        <w:rPr>
          <w:rFonts w:ascii="Times New Roman" w:hAnsi="Times New Roman" w:cs="Times New Roman"/>
          <w:color w:val="000000"/>
          <w:sz w:val="28"/>
          <w:szCs w:val="28"/>
          <w:shd w:val="clear" w:color="auto" w:fill="FFFFFF"/>
        </w:rPr>
        <w:t>ražošanai (</w:t>
      </w:r>
      <w:r w:rsidR="00500663" w:rsidRPr="00CD44EF">
        <w:rPr>
          <w:rFonts w:ascii="Times New Roman" w:hAnsi="Times New Roman" w:cs="Times New Roman"/>
          <w:color w:val="000000"/>
          <w:sz w:val="28"/>
          <w:szCs w:val="28"/>
          <w:shd w:val="clear" w:color="auto" w:fill="FFFFFF"/>
        </w:rPr>
        <w:t>gaisa vai ūdens dzesēšana) ar absorbcijas dzesinātājiem</w:t>
      </w:r>
      <w:r w:rsidR="008F05A2" w:rsidRPr="00CD44EF">
        <w:rPr>
          <w:rFonts w:ascii="Times New Roman" w:hAnsi="Times New Roman" w:cs="Times New Roman"/>
          <w:color w:val="000000"/>
          <w:sz w:val="28"/>
          <w:szCs w:val="28"/>
          <w:shd w:val="clear" w:color="auto" w:fill="FFFFFF"/>
        </w:rPr>
        <w:t xml:space="preserve">, ir </w:t>
      </w:r>
      <w:r w:rsidR="00500663" w:rsidRPr="00CD44EF">
        <w:rPr>
          <w:rFonts w:ascii="Times New Roman" w:hAnsi="Times New Roman" w:cs="Times New Roman"/>
          <w:color w:val="000000"/>
          <w:sz w:val="28"/>
          <w:szCs w:val="28"/>
          <w:shd w:val="clear" w:color="auto" w:fill="FFFFFF"/>
        </w:rPr>
        <w:t>lietderīgi aprēķināt tikai emisijas, kas saistītas ar saražoto siltum</w:t>
      </w:r>
      <w:r w:rsidR="008F05A2" w:rsidRPr="00CD44EF">
        <w:rPr>
          <w:rFonts w:ascii="Times New Roman" w:hAnsi="Times New Roman" w:cs="Times New Roman"/>
          <w:color w:val="000000"/>
          <w:sz w:val="28"/>
          <w:szCs w:val="28"/>
          <w:shd w:val="clear" w:color="auto" w:fill="FFFFFF"/>
        </w:rPr>
        <w:t xml:space="preserve">enerģiju </w:t>
      </w:r>
      <w:r w:rsidR="00500663" w:rsidRPr="00CD44EF">
        <w:rPr>
          <w:rFonts w:ascii="Times New Roman" w:hAnsi="Times New Roman" w:cs="Times New Roman"/>
          <w:color w:val="000000"/>
          <w:sz w:val="28"/>
          <w:szCs w:val="28"/>
          <w:shd w:val="clear" w:color="auto" w:fill="FFFFFF"/>
        </w:rPr>
        <w:t>(uz siltum</w:t>
      </w:r>
      <w:r w:rsidR="008F05A2" w:rsidRPr="00CD44EF">
        <w:rPr>
          <w:rFonts w:ascii="Times New Roman" w:hAnsi="Times New Roman" w:cs="Times New Roman"/>
          <w:color w:val="000000"/>
          <w:sz w:val="28"/>
          <w:szCs w:val="28"/>
          <w:shd w:val="clear" w:color="auto" w:fill="FFFFFF"/>
        </w:rPr>
        <w:t xml:space="preserve">enerģijas </w:t>
      </w:r>
      <w:proofErr w:type="spellStart"/>
      <w:r w:rsidR="008F05A2" w:rsidRPr="00CD44EF">
        <w:rPr>
          <w:rFonts w:ascii="Times New Roman" w:hAnsi="Times New Roman" w:cs="Times New Roman"/>
          <w:color w:val="000000"/>
          <w:sz w:val="28"/>
          <w:szCs w:val="28"/>
          <w:shd w:val="clear" w:color="auto" w:fill="FFFFFF"/>
        </w:rPr>
        <w:t>megadžoulouiem</w:t>
      </w:r>
      <w:proofErr w:type="spellEnd"/>
      <w:r w:rsidR="008F05A2" w:rsidRPr="00CD44EF">
        <w:rPr>
          <w:rFonts w:ascii="Times New Roman" w:hAnsi="Times New Roman" w:cs="Times New Roman"/>
          <w:color w:val="000000"/>
          <w:sz w:val="28"/>
          <w:szCs w:val="28"/>
          <w:shd w:val="clear" w:color="auto" w:fill="FFFFFF"/>
        </w:rPr>
        <w:t xml:space="preserve"> (</w:t>
      </w:r>
      <w:r w:rsidR="00500663" w:rsidRPr="00CD44EF">
        <w:rPr>
          <w:rFonts w:ascii="Times New Roman" w:hAnsi="Times New Roman" w:cs="Times New Roman"/>
          <w:color w:val="000000"/>
          <w:sz w:val="28"/>
          <w:szCs w:val="28"/>
          <w:shd w:val="clear" w:color="auto" w:fill="FFFFFF"/>
        </w:rPr>
        <w:t>MJ)</w:t>
      </w:r>
      <w:r w:rsidR="008F05A2" w:rsidRPr="00CD44EF">
        <w:rPr>
          <w:rFonts w:ascii="Times New Roman" w:hAnsi="Times New Roman" w:cs="Times New Roman"/>
          <w:color w:val="000000"/>
          <w:sz w:val="28"/>
          <w:szCs w:val="28"/>
          <w:shd w:val="clear" w:color="auto" w:fill="FFFFFF"/>
        </w:rPr>
        <w:t>)</w:t>
      </w:r>
      <w:r w:rsidR="00500663" w:rsidRPr="00CD44EF">
        <w:rPr>
          <w:rFonts w:ascii="Times New Roman" w:hAnsi="Times New Roman" w:cs="Times New Roman"/>
          <w:color w:val="000000"/>
          <w:sz w:val="28"/>
          <w:szCs w:val="28"/>
          <w:shd w:val="clear" w:color="auto" w:fill="FFFFFF"/>
        </w:rPr>
        <w:t>, neatkarīgi no tā, vai siltum</w:t>
      </w:r>
      <w:r w:rsidR="008F05A2" w:rsidRPr="00CD44EF">
        <w:rPr>
          <w:rFonts w:ascii="Times New Roman" w:hAnsi="Times New Roman" w:cs="Times New Roman"/>
          <w:color w:val="000000"/>
          <w:sz w:val="28"/>
          <w:szCs w:val="28"/>
          <w:shd w:val="clear" w:color="auto" w:fill="FFFFFF"/>
        </w:rPr>
        <w:t xml:space="preserve">enerģijas </w:t>
      </w:r>
      <w:r w:rsidR="00500663" w:rsidRPr="00CD44EF">
        <w:rPr>
          <w:rFonts w:ascii="Times New Roman" w:hAnsi="Times New Roman" w:cs="Times New Roman"/>
          <w:color w:val="000000"/>
          <w:sz w:val="28"/>
          <w:szCs w:val="28"/>
          <w:shd w:val="clear" w:color="auto" w:fill="FFFFFF"/>
        </w:rPr>
        <w:t>tiešais izmantojums</w:t>
      </w:r>
      <w:r w:rsidR="008F05A2" w:rsidRPr="00CD44EF">
        <w:rPr>
          <w:rFonts w:ascii="Times New Roman" w:hAnsi="Times New Roman" w:cs="Times New Roman"/>
          <w:color w:val="000000"/>
          <w:sz w:val="28"/>
          <w:szCs w:val="28"/>
          <w:shd w:val="clear" w:color="auto" w:fill="FFFFFF"/>
        </w:rPr>
        <w:t>,</w:t>
      </w:r>
      <w:r w:rsidR="00500663" w:rsidRPr="00CD44EF">
        <w:rPr>
          <w:rFonts w:ascii="Times New Roman" w:hAnsi="Times New Roman" w:cs="Times New Roman"/>
          <w:color w:val="000000"/>
          <w:sz w:val="28"/>
          <w:szCs w:val="28"/>
          <w:shd w:val="clear" w:color="auto" w:fill="FFFFFF"/>
        </w:rPr>
        <w:t xml:space="preserve"> </w:t>
      </w:r>
      <w:r w:rsidR="008F05A2" w:rsidRPr="00CD44EF">
        <w:rPr>
          <w:rFonts w:ascii="Times New Roman" w:hAnsi="Times New Roman" w:cs="Times New Roman"/>
          <w:color w:val="000000"/>
          <w:sz w:val="28"/>
          <w:szCs w:val="28"/>
          <w:shd w:val="clear" w:color="auto" w:fill="FFFFFF"/>
        </w:rPr>
        <w:t xml:space="preserve">izmantojot absorbcijas dzesinātājus, </w:t>
      </w:r>
      <w:r w:rsidR="00500663" w:rsidRPr="00CD44EF">
        <w:rPr>
          <w:rFonts w:ascii="Times New Roman" w:hAnsi="Times New Roman" w:cs="Times New Roman"/>
          <w:color w:val="000000"/>
          <w:sz w:val="28"/>
          <w:szCs w:val="28"/>
          <w:shd w:val="clear" w:color="auto" w:fill="FFFFFF"/>
        </w:rPr>
        <w:t xml:space="preserve">faktiski ir siltumapgāde vai </w:t>
      </w:r>
      <w:proofErr w:type="spellStart"/>
      <w:r w:rsidR="00500663" w:rsidRPr="00CD44EF">
        <w:rPr>
          <w:rFonts w:ascii="Times New Roman" w:hAnsi="Times New Roman" w:cs="Times New Roman"/>
          <w:color w:val="000000"/>
          <w:sz w:val="28"/>
          <w:szCs w:val="28"/>
          <w:shd w:val="clear" w:color="auto" w:fill="FFFFFF"/>
        </w:rPr>
        <w:t>aukstumapgāde</w:t>
      </w:r>
      <w:proofErr w:type="spellEnd"/>
      <w:r w:rsidR="00500663" w:rsidRPr="00CD44EF">
        <w:rPr>
          <w:rFonts w:ascii="Times New Roman" w:hAnsi="Times New Roman" w:cs="Times New Roman"/>
          <w:color w:val="000000"/>
          <w:sz w:val="28"/>
          <w:szCs w:val="28"/>
          <w:shd w:val="clear" w:color="auto" w:fill="FFFFFF"/>
        </w:rPr>
        <w:t>.</w:t>
      </w:r>
    </w:p>
    <w:p w14:paraId="3F6DC729" w14:textId="0804F77F" w:rsidR="00CD44EF" w:rsidRPr="00010D1C" w:rsidRDefault="00EB07F1" w:rsidP="00CD44EF">
      <w:pPr>
        <w:pStyle w:val="List4"/>
        <w:numPr>
          <w:ilvl w:val="1"/>
          <w:numId w:val="3"/>
        </w:numPr>
        <w:shd w:val="clear" w:color="auto" w:fill="FFFFFF"/>
        <w:spacing w:before="120" w:beforeAutospacing="0" w:after="150" w:afterAutospacing="0"/>
        <w:ind w:left="0" w:firstLine="0"/>
        <w:jc w:val="both"/>
        <w:rPr>
          <w:color w:val="000000"/>
          <w:sz w:val="28"/>
          <w:szCs w:val="28"/>
        </w:rPr>
      </w:pPr>
      <w:r w:rsidRPr="00FC350C">
        <w:rPr>
          <w:color w:val="000000"/>
          <w:sz w:val="28"/>
          <w:szCs w:val="28"/>
        </w:rPr>
        <w:t xml:space="preserve">Ja izejvielu ieguves vai audzēšanas siltumnīcefekta gāzu emisijas </w:t>
      </w:r>
      <m:oMath>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ec</m:t>
            </m:r>
          </m:sub>
        </m:sSub>
      </m:oMath>
      <w:r w:rsidRPr="00FC350C">
        <w:rPr>
          <w:color w:val="000000"/>
          <w:sz w:val="28"/>
          <w:szCs w:val="28"/>
        </w:rPr>
        <w:t xml:space="preserve"> izsaka gramos oglekļa dioksīda ekvivalenta uz tonnu sausu izejvielu, pārveidošanu uz gramiem oglekļa dioksīda ekvivalenta uz degvielas </w:t>
      </w:r>
      <w:proofErr w:type="spellStart"/>
      <w:r w:rsidRPr="00FC350C">
        <w:rPr>
          <w:color w:val="000000"/>
          <w:sz w:val="28"/>
          <w:szCs w:val="28"/>
        </w:rPr>
        <w:t>megadžoulu</w:t>
      </w:r>
      <w:proofErr w:type="spellEnd"/>
      <w:r w:rsidRPr="00FC350C">
        <w:rPr>
          <w:color w:val="000000"/>
          <w:sz w:val="28"/>
          <w:szCs w:val="28"/>
        </w:rPr>
        <w:t xml:space="preserve"> </w:t>
      </w:r>
      <w:r w:rsidR="00CD44EF" w:rsidRPr="00FC350C">
        <w:rPr>
          <w:color w:val="000000"/>
          <w:sz w:val="28"/>
          <w:szCs w:val="28"/>
        </w:rPr>
        <w:t>(</w:t>
      </w:r>
      <w:r w:rsidRPr="00FC350C">
        <w:rPr>
          <w:color w:val="000000"/>
          <w:sz w:val="28"/>
          <w:szCs w:val="28"/>
        </w:rPr>
        <w:t>g CO</w:t>
      </w:r>
      <w:r w:rsidRPr="00C04139">
        <w:rPr>
          <w:color w:val="000000"/>
          <w:sz w:val="28"/>
          <w:szCs w:val="28"/>
          <w:vertAlign w:val="subscript"/>
        </w:rPr>
        <w:t>2</w:t>
      </w:r>
      <w:r w:rsidRPr="00FC350C">
        <w:rPr>
          <w:color w:val="000000"/>
          <w:sz w:val="28"/>
          <w:szCs w:val="28"/>
        </w:rPr>
        <w:t xml:space="preserve"> </w:t>
      </w:r>
      <w:proofErr w:type="spellStart"/>
      <w:r w:rsidRPr="00FC350C">
        <w:rPr>
          <w:color w:val="000000"/>
          <w:sz w:val="28"/>
          <w:szCs w:val="28"/>
        </w:rPr>
        <w:t>ekv</w:t>
      </w:r>
      <w:proofErr w:type="spellEnd"/>
      <w:r w:rsidRPr="00FC350C">
        <w:rPr>
          <w:color w:val="000000"/>
          <w:sz w:val="28"/>
          <w:szCs w:val="28"/>
        </w:rPr>
        <w:t>/MJ) veic šādi</w:t>
      </w:r>
      <w:r w:rsidR="00010D1C">
        <w:rPr>
          <w:color w:val="000000"/>
          <w:sz w:val="28"/>
          <w:szCs w:val="28"/>
        </w:rPr>
        <w:t>, ievērojot, ka f</w:t>
      </w:r>
      <w:r w:rsidR="00010D1C" w:rsidRPr="00FC350C">
        <w:rPr>
          <w:color w:val="000000"/>
          <w:sz w:val="28"/>
          <w:szCs w:val="28"/>
          <w:shd w:val="clear" w:color="auto" w:fill="FFFFFF"/>
        </w:rPr>
        <w:t xml:space="preserve">ormula izejvielu ieguves vai audzēšanas siltumnīcefekta gāzu emisiju </w:t>
      </w:r>
      <w:proofErr w:type="spellStart"/>
      <w:r w:rsidR="00010D1C" w:rsidRPr="00FC350C">
        <w:rPr>
          <w:color w:val="000000"/>
          <w:sz w:val="28"/>
          <w:szCs w:val="28"/>
          <w:shd w:val="clear" w:color="auto" w:fill="FFFFFF"/>
        </w:rPr>
        <w:t>e</w:t>
      </w:r>
      <w:r w:rsidR="00010D1C" w:rsidRPr="00FC350C">
        <w:rPr>
          <w:rStyle w:val="subscript"/>
          <w:color w:val="000000"/>
          <w:sz w:val="28"/>
          <w:szCs w:val="28"/>
          <w:shd w:val="clear" w:color="auto" w:fill="FFFFFF"/>
          <w:vertAlign w:val="subscript"/>
        </w:rPr>
        <w:t>ec</w:t>
      </w:r>
      <w:proofErr w:type="spellEnd"/>
      <w:r w:rsidR="00010D1C" w:rsidRPr="00FC350C">
        <w:rPr>
          <w:color w:val="000000"/>
          <w:sz w:val="28"/>
          <w:szCs w:val="28"/>
          <w:shd w:val="clear" w:color="auto" w:fill="FFFFFF"/>
        </w:rPr>
        <w:t xml:space="preserve"> aprēķināšanai apraksta gadījumus, kad </w:t>
      </w:r>
      <w:r w:rsidR="00010D1C" w:rsidRPr="00010D1C">
        <w:rPr>
          <w:color w:val="000000"/>
          <w:sz w:val="28"/>
          <w:szCs w:val="28"/>
          <w:shd w:val="clear" w:color="auto" w:fill="FFFFFF"/>
        </w:rPr>
        <w:t xml:space="preserve">izejvielas tiek pārveidotas biodegvielā vienā paņēmienā, bet sarežģītākām piegādes ķēdēm ir nepieciešami pielāgojumi izejvielu ieguves vai audzēšanas siltumnīcefekta gāzu emisiju </w:t>
      </w:r>
      <w:proofErr w:type="spellStart"/>
      <w:r w:rsidR="00010D1C" w:rsidRPr="00010D1C">
        <w:rPr>
          <w:color w:val="000000"/>
          <w:sz w:val="28"/>
          <w:szCs w:val="28"/>
          <w:shd w:val="clear" w:color="auto" w:fill="FFFFFF"/>
        </w:rPr>
        <w:t>e</w:t>
      </w:r>
      <w:r w:rsidR="00010D1C" w:rsidRPr="00010D1C">
        <w:rPr>
          <w:rStyle w:val="subscript"/>
          <w:color w:val="000000"/>
          <w:sz w:val="28"/>
          <w:szCs w:val="28"/>
          <w:shd w:val="clear" w:color="auto" w:fill="FFFFFF"/>
          <w:vertAlign w:val="subscript"/>
        </w:rPr>
        <w:t>ec</w:t>
      </w:r>
      <w:proofErr w:type="spellEnd"/>
      <w:r w:rsidR="00010D1C" w:rsidRPr="00010D1C">
        <w:rPr>
          <w:color w:val="000000"/>
          <w:sz w:val="28"/>
          <w:szCs w:val="28"/>
          <w:shd w:val="clear" w:color="auto" w:fill="FFFFFF"/>
        </w:rPr>
        <w:t> aprēķināšanai starpproduktiem</w:t>
      </w:r>
      <w:r w:rsidR="00CD44EF" w:rsidRPr="00010D1C">
        <w:rPr>
          <w:color w:val="000000"/>
          <w:sz w:val="28"/>
          <w:szCs w:val="28"/>
        </w:rPr>
        <w:t>:</w:t>
      </w:r>
    </w:p>
    <w:p w14:paraId="126CDF2A" w14:textId="40353993" w:rsidR="00CD44EF" w:rsidRPr="00010D1C" w:rsidRDefault="00576EC0" w:rsidP="00CD44EF">
      <w:pPr>
        <w:pStyle w:val="List4"/>
        <w:shd w:val="clear" w:color="auto" w:fill="FFFFFF"/>
        <w:spacing w:before="120" w:beforeAutospacing="0" w:after="150" w:afterAutospacing="0"/>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e</m:t>
              </m:r>
            </m:e>
            <m:sub>
              <m:r>
                <w:rPr>
                  <w:rFonts w:ascii="Cambria Math" w:hAnsi="Cambria Math"/>
                  <w:color w:val="000000"/>
                  <w:sz w:val="28"/>
                  <w:szCs w:val="28"/>
                </w:rPr>
                <m:t>ec</m:t>
              </m:r>
            </m:sub>
          </m:sSub>
          <m:r>
            <w:rPr>
              <w:rFonts w:ascii="Cambria Math" w:hAnsi="Cambria Math"/>
              <w:color w:val="000000"/>
              <w:sz w:val="28"/>
              <w:szCs w:val="28"/>
            </w:rPr>
            <m:t>kurin/degv</m:t>
          </m:r>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r>
                    <w:rPr>
                      <w:rFonts w:ascii="Cambria Math" w:hAnsi="Cambria Math"/>
                      <w:color w:val="000000"/>
                      <w:sz w:val="28"/>
                      <w:szCs w:val="28"/>
                    </w:rPr>
                    <m:t>g</m:t>
                  </m:r>
                  <m:sSub>
                    <m:sSubPr>
                      <m:ctrlPr>
                        <w:rPr>
                          <w:rFonts w:ascii="Cambria Math" w:hAnsi="Cambria Math"/>
                          <w:i/>
                          <w:color w:val="000000"/>
                          <w:sz w:val="28"/>
                          <w:szCs w:val="28"/>
                        </w:rPr>
                      </m:ctrlPr>
                    </m:sSubPr>
                    <m:e>
                      <m:r>
                        <w:rPr>
                          <w:rFonts w:ascii="Cambria Math" w:hAnsi="Cambria Math"/>
                          <w:color w:val="000000"/>
                          <w:sz w:val="28"/>
                          <w:szCs w:val="28"/>
                        </w:rPr>
                        <m:t>CO</m:t>
                      </m:r>
                    </m:e>
                    <m:sub>
                      <m:r>
                        <w:rPr>
                          <w:rFonts w:ascii="Cambria Math" w:hAnsi="Cambria Math"/>
                          <w:color w:val="000000"/>
                          <w:sz w:val="28"/>
                          <w:szCs w:val="28"/>
                        </w:rPr>
                        <m:t>2</m:t>
                      </m:r>
                    </m:sub>
                  </m:sSub>
                  <m:r>
                    <w:rPr>
                      <w:rFonts w:ascii="Cambria Math" w:hAnsi="Cambria Math"/>
                      <w:color w:val="000000"/>
                      <w:sz w:val="28"/>
                      <w:szCs w:val="28"/>
                    </w:rPr>
                    <m:t>ekv</m:t>
                  </m:r>
                </m:num>
                <m:den>
                  <m:sSub>
                    <m:sSubPr>
                      <m:ctrlPr>
                        <w:rPr>
                          <w:rFonts w:ascii="Cambria Math" w:hAnsi="Cambria Math"/>
                          <w:i/>
                          <w:color w:val="000000"/>
                          <w:sz w:val="28"/>
                          <w:szCs w:val="28"/>
                        </w:rPr>
                      </m:ctrlPr>
                    </m:sSubPr>
                    <m:e>
                      <m:r>
                        <w:rPr>
                          <w:rFonts w:ascii="Cambria Math" w:hAnsi="Cambria Math"/>
                          <w:color w:val="000000"/>
                          <w:sz w:val="28"/>
                          <w:szCs w:val="28"/>
                        </w:rPr>
                        <m:t>MJ</m:t>
                      </m:r>
                    </m:e>
                    <m:sub>
                      <m:r>
                        <w:rPr>
                          <w:rFonts w:ascii="Cambria Math" w:hAnsi="Cambria Math"/>
                          <w:color w:val="000000"/>
                          <w:sz w:val="28"/>
                          <w:szCs w:val="28"/>
                        </w:rPr>
                        <m:t>kurin/degv</m:t>
                      </m:r>
                    </m:sub>
                  </m:sSub>
                </m:den>
              </m:f>
            </m:e>
          </m:d>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e</m:t>
                  </m:r>
                </m:e>
                <m:sub>
                  <m:r>
                    <w:rPr>
                      <w:rFonts w:ascii="Cambria Math" w:hAnsi="Cambria Math"/>
                      <w:color w:val="000000"/>
                      <w:sz w:val="28"/>
                      <w:szCs w:val="28"/>
                    </w:rPr>
                    <m:t>ec</m:t>
                  </m:r>
                </m:sub>
              </m:sSub>
              <m:sSub>
                <m:sSubPr>
                  <m:ctrlPr>
                    <w:rPr>
                      <w:rFonts w:ascii="Cambria Math" w:hAnsi="Cambria Math"/>
                      <w:i/>
                      <w:color w:val="000000"/>
                      <w:sz w:val="28"/>
                      <w:szCs w:val="28"/>
                    </w:rPr>
                  </m:ctrlPr>
                </m:sSubPr>
                <m:e>
                  <m:r>
                    <w:rPr>
                      <w:rFonts w:ascii="Cambria Math" w:hAnsi="Cambria Math"/>
                      <w:color w:val="000000"/>
                      <w:sz w:val="28"/>
                      <w:szCs w:val="28"/>
                    </w:rPr>
                    <m:t>izejv</m:t>
                  </m:r>
                </m:e>
                <m:sub>
                  <m:r>
                    <w:rPr>
                      <w:rFonts w:ascii="Cambria Math" w:hAnsi="Cambria Math"/>
                      <w:color w:val="000000"/>
                      <w:sz w:val="28"/>
                      <w:szCs w:val="28"/>
                    </w:rPr>
                    <m:t>a</m:t>
                  </m:r>
                </m:sub>
              </m:sSub>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r>
                        <w:rPr>
                          <w:rFonts w:ascii="Cambria Math" w:hAnsi="Cambria Math"/>
                          <w:color w:val="000000"/>
                          <w:sz w:val="28"/>
                          <w:szCs w:val="28"/>
                        </w:rPr>
                        <m:t>g</m:t>
                      </m:r>
                      <m:sSub>
                        <m:sSubPr>
                          <m:ctrlPr>
                            <w:rPr>
                              <w:rFonts w:ascii="Cambria Math" w:hAnsi="Cambria Math"/>
                              <w:i/>
                              <w:color w:val="000000"/>
                              <w:sz w:val="28"/>
                              <w:szCs w:val="28"/>
                            </w:rPr>
                          </m:ctrlPr>
                        </m:sSubPr>
                        <m:e>
                          <m:r>
                            <w:rPr>
                              <w:rFonts w:ascii="Cambria Math" w:hAnsi="Cambria Math"/>
                              <w:color w:val="000000"/>
                              <w:sz w:val="28"/>
                              <w:szCs w:val="28"/>
                            </w:rPr>
                            <m:t>CO</m:t>
                          </m:r>
                        </m:e>
                        <m:sub>
                          <m:r>
                            <w:rPr>
                              <w:rFonts w:ascii="Cambria Math" w:hAnsi="Cambria Math"/>
                              <w:color w:val="000000"/>
                              <w:sz w:val="28"/>
                              <w:szCs w:val="28"/>
                            </w:rPr>
                            <m:t>2</m:t>
                          </m:r>
                        </m:sub>
                      </m:sSub>
                      <m:r>
                        <w:rPr>
                          <w:rFonts w:ascii="Cambria Math" w:hAnsi="Cambria Math"/>
                          <w:color w:val="000000"/>
                          <w:sz w:val="28"/>
                          <w:szCs w:val="28"/>
                        </w:rPr>
                        <m:t>ekv</m:t>
                      </m:r>
                    </m:num>
                    <m:den>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sausas masas</m:t>
                          </m:r>
                        </m:sub>
                      </m:sSub>
                    </m:den>
                  </m:f>
                </m:e>
              </m:d>
            </m:num>
            <m:den>
              <m:sSub>
                <m:sSubPr>
                  <m:ctrlPr>
                    <w:rPr>
                      <w:rFonts w:ascii="Cambria Math" w:hAnsi="Cambria Math"/>
                      <w:i/>
                      <w:color w:val="000000"/>
                      <w:sz w:val="28"/>
                      <w:szCs w:val="28"/>
                    </w:rPr>
                  </m:ctrlPr>
                </m:sSubPr>
                <m:e>
                  <m:r>
                    <w:rPr>
                      <w:rFonts w:ascii="Cambria Math" w:hAnsi="Cambria Math"/>
                      <w:color w:val="000000"/>
                      <w:sz w:val="28"/>
                      <w:szCs w:val="28"/>
                    </w:rPr>
                    <m:t>LHV</m:t>
                  </m:r>
                </m:e>
                <m:sub>
                  <m:r>
                    <w:rPr>
                      <w:rFonts w:ascii="Cambria Math" w:hAnsi="Cambria Math"/>
                      <w:color w:val="000000"/>
                      <w:sz w:val="28"/>
                      <w:szCs w:val="28"/>
                    </w:rPr>
                    <m:t>a</m:t>
                  </m:r>
                </m:sub>
              </m:sSub>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MJ</m:t>
                          </m:r>
                        </m:e>
                        <m:sub>
                          <m:r>
                            <w:rPr>
                              <w:rFonts w:ascii="Cambria Math" w:hAnsi="Cambria Math"/>
                              <w:color w:val="000000"/>
                              <w:sz w:val="28"/>
                              <w:szCs w:val="28"/>
                            </w:rPr>
                            <m:t>izejv</m:t>
                          </m:r>
                        </m:sub>
                      </m:sSub>
                    </m:num>
                    <m:den>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sausu izejv</m:t>
                          </m:r>
                        </m:sub>
                      </m:sSub>
                    </m:den>
                  </m:f>
                </m:e>
              </m:d>
            </m:den>
          </m:f>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ik</m:t>
              </m:r>
            </m:e>
            <m:sub>
              <m:r>
                <w:rPr>
                  <w:rFonts w:ascii="Cambria Math" w:hAnsi="Cambria Math"/>
                  <w:color w:val="000000"/>
                  <w:sz w:val="28"/>
                  <w:szCs w:val="28"/>
                </w:rPr>
                <m:t>a</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sk</m:t>
              </m:r>
            </m:e>
            <m:sub>
              <m:r>
                <w:rPr>
                  <w:rFonts w:ascii="Cambria Math" w:hAnsi="Cambria Math"/>
                  <w:color w:val="000000"/>
                  <w:sz w:val="28"/>
                  <w:szCs w:val="28"/>
                </w:rPr>
                <m:t>a</m:t>
              </m:r>
            </m:sub>
          </m:sSub>
        </m:oMath>
      </m:oMathPara>
    </w:p>
    <w:p w14:paraId="60250E43" w14:textId="106ED215" w:rsidR="00CD44EF" w:rsidRPr="00010D1C" w:rsidRDefault="00010D1C" w:rsidP="00CD44EF">
      <w:pPr>
        <w:pStyle w:val="List4"/>
        <w:shd w:val="clear" w:color="auto" w:fill="FFFFFF"/>
        <w:spacing w:before="120" w:beforeAutospacing="0" w:after="150" w:afterAutospacing="0"/>
        <w:ind w:left="360"/>
        <w:jc w:val="both"/>
        <w:rPr>
          <w:color w:val="000000"/>
          <w:sz w:val="28"/>
          <w:szCs w:val="28"/>
        </w:rPr>
      </w:pPr>
      <w:r w:rsidRPr="00010D1C">
        <w:rPr>
          <w:color w:val="000000"/>
          <w:sz w:val="28"/>
          <w:szCs w:val="28"/>
        </w:rPr>
        <w:t>k</w:t>
      </w:r>
      <w:r w:rsidR="00FC350C" w:rsidRPr="00010D1C">
        <w:rPr>
          <w:color w:val="000000"/>
          <w:sz w:val="28"/>
          <w:szCs w:val="28"/>
        </w:rPr>
        <w:t>ur:</w:t>
      </w:r>
    </w:p>
    <w:p w14:paraId="7508AAEC" w14:textId="0EBA35BC" w:rsidR="00FC350C" w:rsidRPr="00010D1C" w:rsidRDefault="00576EC0" w:rsidP="00CD44EF">
      <w:pPr>
        <w:pStyle w:val="List4"/>
        <w:shd w:val="clear" w:color="auto" w:fill="FFFFFF"/>
        <w:spacing w:before="120" w:beforeAutospacing="0" w:after="150" w:afterAutospacing="0"/>
        <w:ind w:left="36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ik</m:t>
            </m:r>
          </m:e>
          <m:sub>
            <m:r>
              <w:rPr>
                <w:rFonts w:ascii="Cambria Math" w:hAnsi="Cambria Math"/>
                <w:color w:val="000000"/>
                <w:sz w:val="28"/>
                <w:szCs w:val="28"/>
              </w:rPr>
              <m:t>a</m:t>
            </m:r>
          </m:sub>
        </m:sSub>
      </m:oMath>
      <w:r w:rsidR="00FC350C" w:rsidRPr="00010D1C">
        <w:rPr>
          <w:color w:val="000000"/>
          <w:sz w:val="28"/>
          <w:szCs w:val="28"/>
        </w:rPr>
        <w:t xml:space="preserve"> – kurināmā vai degvielas izejvielas koeficients a, ko aprēķina šādi:</w:t>
      </w:r>
    </w:p>
    <w:p w14:paraId="18AC34DB" w14:textId="486F5E00" w:rsidR="00FC350C" w:rsidRPr="00010D1C" w:rsidRDefault="00576EC0" w:rsidP="00CD44EF">
      <w:pPr>
        <w:pStyle w:val="List4"/>
        <w:shd w:val="clear" w:color="auto" w:fill="FFFFFF"/>
        <w:spacing w:before="120" w:beforeAutospacing="0" w:after="150" w:afterAutospacing="0"/>
        <w:ind w:left="360"/>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ik</m:t>
              </m:r>
            </m:e>
            <m:sub>
              <m:r>
                <w:rPr>
                  <w:rFonts w:ascii="Cambria Math" w:hAnsi="Cambria Math"/>
                  <w:color w:val="000000"/>
                  <w:sz w:val="28"/>
                  <w:szCs w:val="28"/>
                </w:rPr>
                <m:t>a</m:t>
              </m:r>
            </m:sub>
          </m:sSub>
          <m:r>
            <w:rPr>
              <w:rFonts w:ascii="Cambria Math" w:hAnsi="Cambria Math"/>
              <w:color w:val="000000"/>
              <w:sz w:val="28"/>
              <w:szCs w:val="28"/>
            </w:rPr>
            <m:t>=</m:t>
          </m:r>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Enerģija</m:t>
                      </m:r>
                    </m:e>
                    <m:sub>
                      <m:r>
                        <w:rPr>
                          <w:rFonts w:ascii="Cambria Math" w:hAnsi="Cambria Math"/>
                          <w:color w:val="000000"/>
                          <w:sz w:val="28"/>
                          <w:szCs w:val="28"/>
                        </w:rPr>
                        <m:t>kurin/degv</m:t>
                      </m:r>
                    </m:sub>
                  </m:sSub>
                </m:num>
                <m:den>
                  <m:sSub>
                    <m:sSubPr>
                      <m:ctrlPr>
                        <w:rPr>
                          <w:rFonts w:ascii="Cambria Math" w:hAnsi="Cambria Math"/>
                          <w:i/>
                          <w:color w:val="000000"/>
                          <w:sz w:val="28"/>
                          <w:szCs w:val="28"/>
                        </w:rPr>
                      </m:ctrlPr>
                    </m:sSubPr>
                    <m:e>
                      <m:r>
                        <w:rPr>
                          <w:rFonts w:ascii="Cambria Math" w:hAnsi="Cambria Math"/>
                          <w:color w:val="000000"/>
                          <w:sz w:val="28"/>
                          <w:szCs w:val="28"/>
                        </w:rPr>
                        <m:t>Enerģija</m:t>
                      </m:r>
                    </m:e>
                    <m:sub>
                      <m:r>
                        <w:rPr>
                          <w:rFonts w:ascii="Cambria Math" w:hAnsi="Cambria Math"/>
                          <w:color w:val="000000"/>
                          <w:sz w:val="28"/>
                          <w:szCs w:val="28"/>
                        </w:rPr>
                        <m:t>kurin/degv</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Enerģija</m:t>
                      </m:r>
                    </m:e>
                    <m:sub>
                      <m:r>
                        <w:rPr>
                          <w:rFonts w:ascii="Cambria Math" w:hAnsi="Cambria Math"/>
                          <w:color w:val="000000"/>
                          <w:sz w:val="28"/>
                          <w:szCs w:val="28"/>
                        </w:rPr>
                        <m:t>blakusproduktos</m:t>
                      </m:r>
                    </m:sub>
                  </m:sSub>
                </m:den>
              </m:f>
            </m:e>
          </m:d>
        </m:oMath>
      </m:oMathPara>
    </w:p>
    <w:p w14:paraId="304C2A38" w14:textId="391C09BF" w:rsidR="00FC350C" w:rsidRPr="00010D1C" w:rsidRDefault="00576EC0" w:rsidP="00CD44EF">
      <w:pPr>
        <w:pStyle w:val="List4"/>
        <w:shd w:val="clear" w:color="auto" w:fill="FFFFFF"/>
        <w:spacing w:before="120" w:beforeAutospacing="0" w:after="150" w:afterAutospacing="0"/>
        <w:ind w:left="36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sk</m:t>
            </m:r>
          </m:e>
          <m:sub>
            <m:r>
              <w:rPr>
                <w:rFonts w:ascii="Cambria Math" w:hAnsi="Cambria Math"/>
                <w:color w:val="000000"/>
                <w:sz w:val="28"/>
                <w:szCs w:val="28"/>
              </w:rPr>
              <m:t>a</m:t>
            </m:r>
          </m:sub>
        </m:sSub>
      </m:oMath>
      <w:r w:rsidR="00FC350C" w:rsidRPr="00010D1C">
        <w:rPr>
          <w:color w:val="000000"/>
          <w:sz w:val="28"/>
          <w:szCs w:val="28"/>
        </w:rPr>
        <w:t xml:space="preserve"> – kurināmā vai degvielas sadales koeficients a, ko aprēķina šādi:</w:t>
      </w:r>
    </w:p>
    <w:p w14:paraId="325A3A5C" w14:textId="7771A4F1" w:rsidR="00010D1C" w:rsidRPr="00010D1C" w:rsidRDefault="00576EC0" w:rsidP="00010D1C">
      <w:pPr>
        <w:pStyle w:val="List4"/>
        <w:shd w:val="clear" w:color="auto" w:fill="FFFFFF"/>
        <w:spacing w:before="120" w:beforeAutospacing="0" w:after="150" w:afterAutospacing="0"/>
        <w:ind w:left="360"/>
        <w:jc w:val="center"/>
        <w:rPr>
          <w:i/>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sk</m:t>
            </m:r>
          </m:e>
          <m:sub>
            <m:r>
              <w:rPr>
                <w:rFonts w:ascii="Cambria Math" w:hAnsi="Cambria Math"/>
                <w:color w:val="000000"/>
                <w:sz w:val="28"/>
                <w:szCs w:val="28"/>
              </w:rPr>
              <m:t>a</m:t>
            </m:r>
          </m:sub>
        </m:sSub>
      </m:oMath>
      <w:r w:rsidR="00B3540F" w:rsidRPr="00010D1C">
        <w:rPr>
          <w:i/>
          <w:color w:val="000000"/>
          <w:sz w:val="28"/>
          <w:szCs w:val="28"/>
        </w:rPr>
        <w:t xml:space="preserve"> = [</w:t>
      </w:r>
      <w:r w:rsidR="00010D1C" w:rsidRPr="00010D1C">
        <w:rPr>
          <w:i/>
          <w:color w:val="000000"/>
          <w:sz w:val="28"/>
          <w:szCs w:val="28"/>
        </w:rPr>
        <w:t>izejvielas MJ īpatsvars 1 kurināmā vai degvielas MJ saražošanai]</w:t>
      </w:r>
    </w:p>
    <w:p w14:paraId="6138C547" w14:textId="3F63BC23" w:rsidR="00010D1C" w:rsidRPr="00010D1C" w:rsidRDefault="00576EC0" w:rsidP="00010D1C">
      <w:pPr>
        <w:pStyle w:val="List4"/>
        <w:shd w:val="clear" w:color="auto" w:fill="FFFFFF"/>
        <w:spacing w:before="120" w:beforeAutospacing="0" w:after="150" w:afterAutospacing="0"/>
        <w:ind w:left="36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e</m:t>
            </m:r>
          </m:e>
          <m:sub>
            <m:r>
              <w:rPr>
                <w:rFonts w:ascii="Cambria Math" w:hAnsi="Cambria Math"/>
                <w:color w:val="000000"/>
                <w:sz w:val="28"/>
                <w:szCs w:val="28"/>
              </w:rPr>
              <m:t>ec</m:t>
            </m:r>
          </m:sub>
        </m:sSub>
        <m:sSub>
          <m:sSubPr>
            <m:ctrlPr>
              <w:rPr>
                <w:rFonts w:ascii="Cambria Math" w:hAnsi="Cambria Math"/>
                <w:i/>
                <w:color w:val="000000"/>
                <w:sz w:val="28"/>
                <w:szCs w:val="28"/>
              </w:rPr>
            </m:ctrlPr>
          </m:sSubPr>
          <m:e>
            <m:r>
              <w:rPr>
                <w:rFonts w:ascii="Cambria Math" w:hAnsi="Cambria Math"/>
                <w:color w:val="000000"/>
                <w:sz w:val="28"/>
                <w:szCs w:val="28"/>
              </w:rPr>
              <m:t>izejv</m:t>
            </m:r>
          </m:e>
          <m:sub>
            <m:r>
              <w:rPr>
                <w:rFonts w:ascii="Cambria Math" w:hAnsi="Cambria Math"/>
                <w:color w:val="000000"/>
                <w:sz w:val="28"/>
                <w:szCs w:val="28"/>
              </w:rPr>
              <m:t>a</m:t>
            </m:r>
          </m:sub>
        </m:sSub>
      </m:oMath>
      <w:r w:rsidR="00010D1C" w:rsidRPr="00010D1C">
        <w:rPr>
          <w:color w:val="000000"/>
          <w:sz w:val="28"/>
          <w:szCs w:val="28"/>
        </w:rPr>
        <w:t xml:space="preserve"> – emisijas uz tonnu sausu izejvielu, ko aprēķina šādi:</w:t>
      </w:r>
    </w:p>
    <w:p w14:paraId="703550EC" w14:textId="233A1AF5" w:rsidR="00010D1C" w:rsidRPr="00010D1C" w:rsidRDefault="00576EC0" w:rsidP="00010D1C">
      <w:pPr>
        <w:pStyle w:val="List4"/>
        <w:shd w:val="clear" w:color="auto" w:fill="FFFFFF"/>
        <w:spacing w:before="120" w:beforeAutospacing="0" w:after="150" w:afterAutospacing="0"/>
        <w:ind w:left="360"/>
        <w:jc w:val="center"/>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e</m:t>
            </m:r>
          </m:e>
          <m:sub>
            <m:r>
              <w:rPr>
                <w:rFonts w:ascii="Cambria Math" w:hAnsi="Cambria Math"/>
                <w:color w:val="000000"/>
                <w:sz w:val="28"/>
                <w:szCs w:val="28"/>
              </w:rPr>
              <m:t>ec</m:t>
            </m:r>
          </m:sub>
        </m:sSub>
        <m:sSub>
          <m:sSubPr>
            <m:ctrlPr>
              <w:rPr>
                <w:rFonts w:ascii="Cambria Math" w:hAnsi="Cambria Math"/>
                <w:i/>
                <w:color w:val="000000"/>
                <w:sz w:val="28"/>
                <w:szCs w:val="28"/>
              </w:rPr>
            </m:ctrlPr>
          </m:sSubPr>
          <m:e>
            <m:r>
              <w:rPr>
                <w:rFonts w:ascii="Cambria Math" w:hAnsi="Cambria Math"/>
                <w:color w:val="000000"/>
                <w:sz w:val="28"/>
                <w:szCs w:val="28"/>
              </w:rPr>
              <m:t>izejv</m:t>
            </m:r>
          </m:e>
          <m:sub>
            <m:r>
              <w:rPr>
                <w:rFonts w:ascii="Cambria Math" w:hAnsi="Cambria Math"/>
                <w:color w:val="000000"/>
                <w:sz w:val="28"/>
                <w:szCs w:val="28"/>
              </w:rPr>
              <m:t>a</m:t>
            </m:r>
          </m:sub>
        </m:sSub>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r>
                  <w:rPr>
                    <w:rFonts w:ascii="Cambria Math" w:hAnsi="Cambria Math"/>
                    <w:color w:val="000000"/>
                    <w:sz w:val="28"/>
                    <w:szCs w:val="28"/>
                  </w:rPr>
                  <m:t>g</m:t>
                </m:r>
                <m:sSub>
                  <m:sSubPr>
                    <m:ctrlPr>
                      <w:rPr>
                        <w:rFonts w:ascii="Cambria Math" w:hAnsi="Cambria Math"/>
                        <w:i/>
                        <w:color w:val="000000"/>
                        <w:sz w:val="28"/>
                        <w:szCs w:val="28"/>
                      </w:rPr>
                    </m:ctrlPr>
                  </m:sSubPr>
                  <m:e>
                    <m:r>
                      <w:rPr>
                        <w:rFonts w:ascii="Cambria Math" w:hAnsi="Cambria Math"/>
                        <w:color w:val="000000"/>
                        <w:sz w:val="28"/>
                        <w:szCs w:val="28"/>
                      </w:rPr>
                      <m:t>CO</m:t>
                    </m:r>
                  </m:e>
                  <m:sub>
                    <m:r>
                      <w:rPr>
                        <w:rFonts w:ascii="Cambria Math" w:hAnsi="Cambria Math"/>
                        <w:color w:val="000000"/>
                        <w:sz w:val="28"/>
                        <w:szCs w:val="28"/>
                      </w:rPr>
                      <m:t>2</m:t>
                    </m:r>
                  </m:sub>
                </m:sSub>
                <m:r>
                  <w:rPr>
                    <w:rFonts w:ascii="Cambria Math" w:hAnsi="Cambria Math"/>
                    <w:color w:val="000000"/>
                    <w:sz w:val="28"/>
                    <w:szCs w:val="28"/>
                  </w:rPr>
                  <m:t>ekv</m:t>
                </m:r>
              </m:num>
              <m:den>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sausas masas</m:t>
                    </m:r>
                  </m:sub>
                </m:sSub>
              </m:den>
            </m:f>
          </m:e>
        </m:d>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e</m:t>
                </m:r>
              </m:e>
              <m:sub>
                <m:r>
                  <w:rPr>
                    <w:rFonts w:ascii="Cambria Math" w:hAnsi="Cambria Math"/>
                    <w:color w:val="000000"/>
                    <w:sz w:val="28"/>
                    <w:szCs w:val="28"/>
                  </w:rPr>
                  <m:t>ec</m:t>
                </m:r>
              </m:sub>
            </m:sSub>
            <m:sSub>
              <m:sSubPr>
                <m:ctrlPr>
                  <w:rPr>
                    <w:rFonts w:ascii="Cambria Math" w:hAnsi="Cambria Math"/>
                    <w:i/>
                    <w:color w:val="000000"/>
                    <w:sz w:val="28"/>
                    <w:szCs w:val="28"/>
                  </w:rPr>
                </m:ctrlPr>
              </m:sSubPr>
              <m:e>
                <m:r>
                  <w:rPr>
                    <w:rFonts w:ascii="Cambria Math" w:hAnsi="Cambria Math"/>
                    <w:color w:val="000000"/>
                    <w:sz w:val="28"/>
                    <w:szCs w:val="28"/>
                  </w:rPr>
                  <m:t>izejv</m:t>
                </m:r>
              </m:e>
              <m:sub>
                <m:r>
                  <w:rPr>
                    <w:rFonts w:ascii="Cambria Math" w:hAnsi="Cambria Math"/>
                    <w:color w:val="000000"/>
                    <w:sz w:val="28"/>
                    <w:szCs w:val="28"/>
                  </w:rPr>
                  <m:t>a</m:t>
                </m:r>
              </m:sub>
            </m:sSub>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r>
                      <w:rPr>
                        <w:rFonts w:ascii="Cambria Math" w:hAnsi="Cambria Math"/>
                        <w:color w:val="000000"/>
                        <w:sz w:val="28"/>
                        <w:szCs w:val="28"/>
                      </w:rPr>
                      <m:t>g</m:t>
                    </m:r>
                    <m:sSub>
                      <m:sSubPr>
                        <m:ctrlPr>
                          <w:rPr>
                            <w:rFonts w:ascii="Cambria Math" w:hAnsi="Cambria Math"/>
                            <w:i/>
                            <w:color w:val="000000"/>
                            <w:sz w:val="28"/>
                            <w:szCs w:val="28"/>
                          </w:rPr>
                        </m:ctrlPr>
                      </m:sSubPr>
                      <m:e>
                        <m:r>
                          <w:rPr>
                            <w:rFonts w:ascii="Cambria Math" w:hAnsi="Cambria Math"/>
                            <w:color w:val="000000"/>
                            <w:sz w:val="28"/>
                            <w:szCs w:val="28"/>
                          </w:rPr>
                          <m:t>CO</m:t>
                        </m:r>
                      </m:e>
                      <m:sub>
                        <m:r>
                          <w:rPr>
                            <w:rFonts w:ascii="Cambria Math" w:hAnsi="Cambria Math"/>
                            <w:color w:val="000000"/>
                            <w:sz w:val="28"/>
                            <w:szCs w:val="28"/>
                          </w:rPr>
                          <m:t>2</m:t>
                        </m:r>
                      </m:sub>
                    </m:sSub>
                    <m:r>
                      <w:rPr>
                        <w:rFonts w:ascii="Cambria Math" w:hAnsi="Cambria Math"/>
                        <w:color w:val="000000"/>
                        <w:sz w:val="28"/>
                        <w:szCs w:val="28"/>
                      </w:rPr>
                      <m:t>ekv</m:t>
                    </m:r>
                  </m:num>
                  <m:den>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mitras masas</m:t>
                        </m:r>
                      </m:sub>
                    </m:sSub>
                  </m:den>
                </m:f>
              </m:e>
            </m:d>
          </m:num>
          <m:den>
            <m:d>
              <m:dPr>
                <m:ctrlPr>
                  <w:rPr>
                    <w:rFonts w:ascii="Cambria Math" w:hAnsi="Cambria Math"/>
                    <w:i/>
                    <w:color w:val="000000"/>
                    <w:sz w:val="28"/>
                    <w:szCs w:val="28"/>
                  </w:rPr>
                </m:ctrlPr>
              </m:dPr>
              <m:e>
                <m:r>
                  <w:rPr>
                    <w:rFonts w:ascii="Cambria Math" w:hAnsi="Cambria Math"/>
                    <w:color w:val="000000"/>
                    <w:sz w:val="28"/>
                    <w:szCs w:val="28"/>
                  </w:rPr>
                  <m:t>1-mitruma saturs</m:t>
                </m:r>
              </m:e>
            </m:d>
          </m:den>
        </m:f>
      </m:oMath>
      <w:r w:rsidR="00010D1C" w:rsidRPr="00010D1C">
        <w:rPr>
          <w:color w:val="000000"/>
          <w:sz w:val="28"/>
          <w:szCs w:val="28"/>
        </w:rPr>
        <w:t>.</w:t>
      </w:r>
    </w:p>
    <w:p w14:paraId="2D8E198F" w14:textId="463075AC" w:rsidR="005B53AC" w:rsidRDefault="002E7BBA" w:rsidP="002E7BBA">
      <w:pPr>
        <w:pStyle w:val="tvhtml"/>
        <w:numPr>
          <w:ilvl w:val="0"/>
          <w:numId w:val="3"/>
        </w:numPr>
        <w:shd w:val="clear" w:color="auto" w:fill="FFFFFF"/>
        <w:spacing w:before="120" w:beforeAutospacing="0" w:after="120" w:afterAutospacing="0"/>
        <w:ind w:left="0" w:firstLine="0"/>
        <w:jc w:val="both"/>
        <w:rPr>
          <w:color w:val="414142"/>
          <w:sz w:val="28"/>
          <w:szCs w:val="28"/>
        </w:rPr>
      </w:pPr>
      <w:r>
        <w:rPr>
          <w:color w:val="000000"/>
          <w:sz w:val="28"/>
          <w:szCs w:val="28"/>
        </w:rPr>
        <w:t>Siltumnīcefekta gāzu emisijas aptver tādas siltumnī</w:t>
      </w:r>
      <w:r w:rsidR="008F05A2" w:rsidRPr="008F05A2">
        <w:rPr>
          <w:color w:val="000000"/>
          <w:sz w:val="28"/>
          <w:szCs w:val="28"/>
        </w:rPr>
        <w:t>cefekta gāzes</w:t>
      </w:r>
      <w:r>
        <w:rPr>
          <w:color w:val="000000"/>
          <w:sz w:val="28"/>
          <w:szCs w:val="28"/>
        </w:rPr>
        <w:t xml:space="preserve"> kā</w:t>
      </w:r>
      <w:r w:rsidR="008F05A2" w:rsidRPr="008F05A2">
        <w:rPr>
          <w:color w:val="000000"/>
          <w:sz w:val="28"/>
          <w:szCs w:val="28"/>
        </w:rPr>
        <w:t xml:space="preserve"> oglekļa dioksīds (CO</w:t>
      </w:r>
      <w:r w:rsidR="008F05A2" w:rsidRPr="008F05A2">
        <w:rPr>
          <w:color w:val="000000"/>
          <w:sz w:val="28"/>
          <w:szCs w:val="28"/>
          <w:vertAlign w:val="subscript"/>
        </w:rPr>
        <w:t>2</w:t>
      </w:r>
      <w:r w:rsidR="008F05A2" w:rsidRPr="008F05A2">
        <w:rPr>
          <w:color w:val="000000"/>
          <w:sz w:val="28"/>
          <w:szCs w:val="28"/>
        </w:rPr>
        <w:t xml:space="preserve">), </w:t>
      </w:r>
      <w:r w:rsidR="00FA04E5" w:rsidRPr="00FA04E5">
        <w:rPr>
          <w:color w:val="000000"/>
          <w:sz w:val="28"/>
          <w:szCs w:val="28"/>
        </w:rPr>
        <w:t>vienvērtīgā slāpekļa</w:t>
      </w:r>
      <w:r w:rsidR="008F05A2" w:rsidRPr="008F05A2">
        <w:rPr>
          <w:color w:val="000000"/>
          <w:sz w:val="28"/>
          <w:szCs w:val="28"/>
        </w:rPr>
        <w:t xml:space="preserve"> oksīds (N</w:t>
      </w:r>
      <w:r w:rsidR="008F05A2" w:rsidRPr="008F05A2">
        <w:rPr>
          <w:color w:val="000000"/>
          <w:sz w:val="28"/>
          <w:szCs w:val="28"/>
          <w:vertAlign w:val="subscript"/>
        </w:rPr>
        <w:t>2</w:t>
      </w:r>
      <w:r w:rsidR="008F05A2" w:rsidRPr="008F05A2">
        <w:rPr>
          <w:color w:val="000000"/>
          <w:sz w:val="28"/>
          <w:szCs w:val="28"/>
        </w:rPr>
        <w:t>O) un metāns (CH</w:t>
      </w:r>
      <w:r w:rsidR="008F05A2" w:rsidRPr="008F05A2">
        <w:rPr>
          <w:color w:val="000000"/>
          <w:sz w:val="28"/>
          <w:szCs w:val="28"/>
          <w:vertAlign w:val="subscript"/>
        </w:rPr>
        <w:t>4</w:t>
      </w:r>
      <w:r w:rsidR="008F05A2" w:rsidRPr="008F05A2">
        <w:rPr>
          <w:color w:val="000000"/>
          <w:sz w:val="28"/>
          <w:szCs w:val="28"/>
        </w:rPr>
        <w:t>)</w:t>
      </w:r>
      <w:r>
        <w:rPr>
          <w:color w:val="000000"/>
          <w:sz w:val="28"/>
          <w:szCs w:val="28"/>
        </w:rPr>
        <w:t>,</w:t>
      </w:r>
      <w:r w:rsidR="008F05A2" w:rsidRPr="008F05A2">
        <w:rPr>
          <w:color w:val="000000"/>
          <w:sz w:val="28"/>
          <w:szCs w:val="28"/>
        </w:rPr>
        <w:t xml:space="preserve"> un</w:t>
      </w:r>
      <w:r>
        <w:rPr>
          <w:color w:val="000000"/>
          <w:sz w:val="28"/>
          <w:szCs w:val="28"/>
        </w:rPr>
        <w:t>,</w:t>
      </w:r>
      <w:r w:rsidR="008F05A2" w:rsidRPr="008F05A2">
        <w:rPr>
          <w:color w:val="414142"/>
          <w:sz w:val="28"/>
          <w:szCs w:val="28"/>
        </w:rPr>
        <w:t xml:space="preserve"> aprēķinot oglekļa dioksīda ekvivalenci, katru siltumnīcefekta gāzu ekvivalentu nosaka šādi:</w:t>
      </w:r>
    </w:p>
    <w:p w14:paraId="0D2441F8" w14:textId="77777777" w:rsidR="005B53AC" w:rsidRPr="002E7BBA" w:rsidRDefault="008F05A2" w:rsidP="002E7BBA">
      <w:pPr>
        <w:pStyle w:val="tvhtml"/>
        <w:numPr>
          <w:ilvl w:val="1"/>
          <w:numId w:val="3"/>
        </w:numPr>
        <w:shd w:val="clear" w:color="auto" w:fill="FFFFFF"/>
        <w:spacing w:before="120" w:beforeAutospacing="0" w:after="120" w:afterAutospacing="0"/>
        <w:ind w:left="0" w:firstLine="0"/>
        <w:jc w:val="both"/>
        <w:rPr>
          <w:color w:val="414142"/>
          <w:sz w:val="28"/>
          <w:szCs w:val="28"/>
        </w:rPr>
      </w:pPr>
      <w:r w:rsidRPr="002E7BBA">
        <w:rPr>
          <w:color w:val="414142"/>
          <w:sz w:val="28"/>
          <w:szCs w:val="28"/>
        </w:rPr>
        <w:t>viena tonna oglekļa dioksīda (CO</w:t>
      </w:r>
      <w:r w:rsidRPr="002E7BBA">
        <w:rPr>
          <w:color w:val="414142"/>
          <w:sz w:val="28"/>
          <w:szCs w:val="28"/>
          <w:bdr w:val="none" w:sz="0" w:space="0" w:color="auto" w:frame="1"/>
          <w:vertAlign w:val="subscript"/>
        </w:rPr>
        <w:t>2</w:t>
      </w:r>
      <w:r w:rsidRPr="002E7BBA">
        <w:rPr>
          <w:color w:val="414142"/>
          <w:sz w:val="28"/>
          <w:szCs w:val="28"/>
        </w:rPr>
        <w:t>) ir viena tonna oglekļa dioksīda ekvivalenta;</w:t>
      </w:r>
    </w:p>
    <w:p w14:paraId="01AC29C8" w14:textId="77777777" w:rsidR="005B53AC" w:rsidRPr="002E7BBA" w:rsidRDefault="008F05A2" w:rsidP="002E7BBA">
      <w:pPr>
        <w:pStyle w:val="tvhtml"/>
        <w:numPr>
          <w:ilvl w:val="1"/>
          <w:numId w:val="3"/>
        </w:numPr>
        <w:shd w:val="clear" w:color="auto" w:fill="FFFFFF"/>
        <w:spacing w:before="120" w:beforeAutospacing="0" w:after="120" w:afterAutospacing="0"/>
        <w:ind w:left="0" w:firstLine="0"/>
        <w:jc w:val="both"/>
        <w:rPr>
          <w:color w:val="414142"/>
          <w:sz w:val="28"/>
          <w:szCs w:val="28"/>
        </w:rPr>
      </w:pPr>
      <w:r w:rsidRPr="008F05A2">
        <w:rPr>
          <w:color w:val="414142"/>
          <w:sz w:val="28"/>
          <w:szCs w:val="28"/>
        </w:rPr>
        <w:t>viena tonna metāna (CH</w:t>
      </w:r>
      <w:r w:rsidRPr="008F05A2">
        <w:rPr>
          <w:color w:val="414142"/>
          <w:sz w:val="28"/>
          <w:szCs w:val="28"/>
          <w:bdr w:val="none" w:sz="0" w:space="0" w:color="auto" w:frame="1"/>
          <w:vertAlign w:val="subscript"/>
        </w:rPr>
        <w:t>4</w:t>
      </w:r>
      <w:r w:rsidRPr="008F05A2">
        <w:rPr>
          <w:color w:val="414142"/>
          <w:sz w:val="28"/>
          <w:szCs w:val="28"/>
        </w:rPr>
        <w:t>) ir 25 tonnas oglekļa dioksīda ekvivalenta;</w:t>
      </w:r>
    </w:p>
    <w:p w14:paraId="39D18241" w14:textId="27A65DB6" w:rsidR="008F05A2" w:rsidRPr="008F05A2" w:rsidRDefault="008F05A2" w:rsidP="002E7BBA">
      <w:pPr>
        <w:pStyle w:val="tvhtml"/>
        <w:numPr>
          <w:ilvl w:val="1"/>
          <w:numId w:val="3"/>
        </w:numPr>
        <w:shd w:val="clear" w:color="auto" w:fill="FFFFFF"/>
        <w:spacing w:before="120" w:beforeAutospacing="0" w:after="120" w:afterAutospacing="0"/>
        <w:ind w:left="0" w:firstLine="0"/>
        <w:jc w:val="both"/>
        <w:rPr>
          <w:color w:val="414142"/>
          <w:sz w:val="28"/>
          <w:szCs w:val="28"/>
        </w:rPr>
      </w:pPr>
      <w:r w:rsidRPr="008F05A2">
        <w:rPr>
          <w:color w:val="414142"/>
          <w:sz w:val="28"/>
          <w:szCs w:val="28"/>
        </w:rPr>
        <w:t>viena tonna vienvērtīgā slāpekļa oksīda (N</w:t>
      </w:r>
      <w:r w:rsidRPr="008F05A2">
        <w:rPr>
          <w:color w:val="414142"/>
          <w:sz w:val="28"/>
          <w:szCs w:val="28"/>
          <w:bdr w:val="none" w:sz="0" w:space="0" w:color="auto" w:frame="1"/>
          <w:vertAlign w:val="subscript"/>
        </w:rPr>
        <w:t>2</w:t>
      </w:r>
      <w:r w:rsidRPr="008F05A2">
        <w:rPr>
          <w:color w:val="414142"/>
          <w:sz w:val="28"/>
          <w:szCs w:val="28"/>
        </w:rPr>
        <w:t>O) ir 298 tonnas oglekļa dioksīda ekvivalenta;</w:t>
      </w:r>
    </w:p>
    <w:p w14:paraId="04078DF5" w14:textId="77777777" w:rsidR="005B5158" w:rsidRPr="002E7BBA" w:rsidRDefault="00374279" w:rsidP="002E7BBA">
      <w:pPr>
        <w:pStyle w:val="tvhtml"/>
        <w:numPr>
          <w:ilvl w:val="0"/>
          <w:numId w:val="3"/>
        </w:numPr>
        <w:shd w:val="clear" w:color="auto" w:fill="FFFFFF"/>
        <w:tabs>
          <w:tab w:val="left" w:pos="284"/>
        </w:tabs>
        <w:spacing w:before="120" w:beforeAutospacing="0" w:after="120" w:afterAutospacing="0"/>
        <w:ind w:left="0" w:firstLine="0"/>
        <w:jc w:val="both"/>
        <w:rPr>
          <w:rStyle w:val="tvhtml1"/>
          <w:color w:val="414142"/>
          <w:sz w:val="28"/>
          <w:szCs w:val="28"/>
        </w:rPr>
      </w:pPr>
      <w:bookmarkStart w:id="4" w:name="_Ref69481019"/>
      <w:bookmarkEnd w:id="3"/>
      <w:r w:rsidRPr="002E7BBA">
        <w:rPr>
          <w:rStyle w:val="tvhtml1"/>
          <w:color w:val="414142"/>
          <w:sz w:val="28"/>
          <w:szCs w:val="28"/>
        </w:rPr>
        <w:t>Siltumnīcefekta gāzu emisijas no degvielu, biodegvielu</w:t>
      </w:r>
      <w:r w:rsidR="005B5158" w:rsidRPr="002E7BBA">
        <w:rPr>
          <w:rStyle w:val="tvhtml1"/>
          <w:color w:val="414142"/>
          <w:sz w:val="28"/>
          <w:szCs w:val="28"/>
        </w:rPr>
        <w:t xml:space="preserve"> un bioloģiskā šķidrā kurināmā ražošanas un izmantošanas aprēķina, ņemot vērā šādus nosacījumus:</w:t>
      </w:r>
      <w:bookmarkEnd w:id="4"/>
    </w:p>
    <w:p w14:paraId="3CD417B9" w14:textId="31965D7C" w:rsidR="005B5158" w:rsidRPr="002E7BBA" w:rsidRDefault="005B5158" w:rsidP="005B53AC">
      <w:pPr>
        <w:pStyle w:val="tvhtml"/>
        <w:numPr>
          <w:ilvl w:val="1"/>
          <w:numId w:val="3"/>
        </w:numPr>
        <w:shd w:val="clear" w:color="auto" w:fill="FFFFFF"/>
        <w:tabs>
          <w:tab w:val="left" w:pos="284"/>
        </w:tabs>
        <w:spacing w:before="120" w:beforeAutospacing="0" w:after="120" w:afterAutospacing="0"/>
        <w:ind w:left="0" w:firstLine="0"/>
        <w:jc w:val="both"/>
        <w:rPr>
          <w:rStyle w:val="tvhtml1"/>
          <w:color w:val="414142"/>
          <w:sz w:val="28"/>
          <w:szCs w:val="28"/>
        </w:rPr>
      </w:pPr>
      <w:r w:rsidRPr="002E7BBA">
        <w:rPr>
          <w:rStyle w:val="tvhtml1"/>
          <w:color w:val="414142"/>
          <w:sz w:val="28"/>
          <w:szCs w:val="28"/>
        </w:rPr>
        <w:t xml:space="preserve"> </w:t>
      </w:r>
      <w:bookmarkStart w:id="5" w:name="_Ref69481029"/>
      <w:r w:rsidRPr="002E7BBA">
        <w:rPr>
          <w:rStyle w:val="tvhtml1"/>
          <w:color w:val="414142"/>
          <w:sz w:val="28"/>
          <w:szCs w:val="28"/>
        </w:rPr>
        <w:t xml:space="preserve">Siltumnīcefekta gāzu emisijas, kas rodas, ražojot un izmantojot biodegvielas, </w:t>
      </w:r>
      <w:r w:rsidR="002C62FC" w:rsidRPr="002E7BBA">
        <w:rPr>
          <w:rStyle w:val="tvhtml1"/>
          <w:color w:val="414142"/>
          <w:sz w:val="28"/>
          <w:szCs w:val="28"/>
        </w:rPr>
        <w:t xml:space="preserve">izņemot iekārtu un aprīkojuma ražošanā radītās emisijas, </w:t>
      </w:r>
      <w:r w:rsidRPr="002E7BBA">
        <w:rPr>
          <w:rStyle w:val="tvhtml1"/>
          <w:color w:val="414142"/>
          <w:sz w:val="28"/>
          <w:szCs w:val="28"/>
        </w:rPr>
        <w:t>aprēķina, izmantojot šādu formulu:</w:t>
      </w:r>
      <w:bookmarkEnd w:id="5"/>
    </w:p>
    <w:p w14:paraId="166AA58A" w14:textId="0D12DFFE" w:rsidR="005B5158" w:rsidRPr="002E7BBA" w:rsidRDefault="005B5158" w:rsidP="005B5158">
      <w:pPr>
        <w:pStyle w:val="tvhtml"/>
        <w:shd w:val="clear" w:color="auto" w:fill="FFFFFF"/>
        <w:tabs>
          <w:tab w:val="left" w:pos="284"/>
        </w:tabs>
        <w:spacing w:before="120" w:beforeAutospacing="0" w:after="120" w:afterAutospacing="0"/>
        <w:jc w:val="center"/>
        <w:rPr>
          <w:rStyle w:val="tvhtml1"/>
          <w:color w:val="414142"/>
          <w:sz w:val="28"/>
          <w:szCs w:val="28"/>
        </w:rPr>
      </w:pPr>
      <m:oMathPara>
        <m:oMath>
          <m:r>
            <w:rPr>
              <w:rStyle w:val="tvhtml1"/>
              <w:rFonts w:ascii="Cambria Math" w:hAnsi="Cambria Math"/>
              <w:color w:val="414142"/>
              <w:sz w:val="28"/>
              <w:szCs w:val="28"/>
            </w:rPr>
            <m:t>E=</m:t>
          </m:r>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ec</m:t>
              </m:r>
            </m:sub>
          </m:sSub>
          <m:r>
            <w:rPr>
              <w:rStyle w:val="tvhtml1"/>
              <w:rFonts w:ascii="Cambria Math" w:hAnsi="Cambria Math"/>
              <w:color w:val="414142"/>
              <w:sz w:val="28"/>
              <w:szCs w:val="28"/>
            </w:rPr>
            <m:t>+</m:t>
          </m:r>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l</m:t>
              </m:r>
            </m:sub>
          </m:sSub>
          <m:r>
            <w:rPr>
              <w:rStyle w:val="tvhtml1"/>
              <w:rFonts w:ascii="Cambria Math" w:hAnsi="Cambria Math"/>
              <w:color w:val="414142"/>
              <w:sz w:val="28"/>
              <w:szCs w:val="28"/>
            </w:rPr>
            <m:t>+</m:t>
          </m:r>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p</m:t>
              </m:r>
            </m:sub>
          </m:sSub>
          <m:r>
            <w:rPr>
              <w:rStyle w:val="tvhtml1"/>
              <w:rFonts w:ascii="Cambria Math" w:hAnsi="Cambria Math"/>
              <w:color w:val="414142"/>
              <w:sz w:val="28"/>
              <w:szCs w:val="28"/>
            </w:rPr>
            <m:t>+</m:t>
          </m:r>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td</m:t>
              </m:r>
            </m:sub>
          </m:sSub>
          <m:r>
            <w:rPr>
              <w:rStyle w:val="tvhtml1"/>
              <w:rFonts w:ascii="Cambria Math" w:hAnsi="Cambria Math"/>
              <w:color w:val="414142"/>
              <w:sz w:val="28"/>
              <w:szCs w:val="28"/>
            </w:rPr>
            <m:t>+</m:t>
          </m:r>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u</m:t>
              </m:r>
            </m:sub>
          </m:sSub>
          <m:r>
            <w:rPr>
              <w:rStyle w:val="tvhtml1"/>
              <w:rFonts w:ascii="Cambria Math" w:hAnsi="Cambria Math"/>
              <w:color w:val="414142"/>
              <w:sz w:val="28"/>
              <w:szCs w:val="28"/>
            </w:rPr>
            <m:t>-</m:t>
          </m:r>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sca</m:t>
              </m:r>
            </m:sub>
          </m:sSub>
          <m:r>
            <w:rPr>
              <w:rStyle w:val="tvhtml1"/>
              <w:rFonts w:ascii="Cambria Math" w:hAnsi="Cambria Math"/>
              <w:color w:val="414142"/>
              <w:sz w:val="28"/>
              <w:szCs w:val="28"/>
            </w:rPr>
            <m:t>-</m:t>
          </m:r>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ccs</m:t>
              </m:r>
            </m:sub>
          </m:sSub>
          <m:r>
            <w:rPr>
              <w:rStyle w:val="tvhtml1"/>
              <w:rFonts w:ascii="Cambria Math" w:hAnsi="Cambria Math"/>
              <w:color w:val="414142"/>
              <w:sz w:val="28"/>
              <w:szCs w:val="28"/>
            </w:rPr>
            <m:t>-</m:t>
          </m:r>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ccr</m:t>
              </m:r>
            </m:sub>
          </m:sSub>
        </m:oMath>
      </m:oMathPara>
    </w:p>
    <w:p w14:paraId="713B4EB0" w14:textId="334D6ED3" w:rsidR="00FC350C" w:rsidRDefault="00FC350C" w:rsidP="002E7BBA">
      <w:pPr>
        <w:shd w:val="clear" w:color="auto" w:fill="FFFFFF"/>
        <w:spacing w:after="150" w:line="240" w:lineRule="auto"/>
        <w:jc w:val="both"/>
        <w:rPr>
          <w:rStyle w:val="tvhtml1"/>
          <w:rFonts w:ascii="Times New Roman" w:eastAsia="Times New Roman" w:hAnsi="Times New Roman" w:cs="Times New Roman"/>
          <w:color w:val="414142"/>
          <w:sz w:val="28"/>
          <w:szCs w:val="28"/>
        </w:rPr>
      </w:pPr>
      <w:r>
        <w:rPr>
          <w:rStyle w:val="tvhtml1"/>
          <w:rFonts w:ascii="Times New Roman" w:eastAsia="Times New Roman" w:hAnsi="Times New Roman" w:cs="Times New Roman"/>
          <w:color w:val="414142"/>
          <w:sz w:val="28"/>
          <w:szCs w:val="28"/>
        </w:rPr>
        <w:t>kur:</w:t>
      </w:r>
    </w:p>
    <w:p w14:paraId="0AC839F5" w14:textId="647ED842" w:rsidR="005B5158" w:rsidRPr="002E7BBA" w:rsidRDefault="00D81052" w:rsidP="002E7BBA">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r>
          <w:rPr>
            <w:rStyle w:val="tvhtml1"/>
            <w:rFonts w:ascii="Cambria Math" w:hAnsi="Cambria Math" w:cs="Times New Roman"/>
            <w:color w:val="414142"/>
            <w:sz w:val="28"/>
            <w:szCs w:val="28"/>
          </w:rPr>
          <m:t>E</m:t>
        </m:r>
      </m:oMath>
      <w:r w:rsidRPr="002E7BBA">
        <w:rPr>
          <w:rStyle w:val="tvhtml1"/>
          <w:rFonts w:ascii="Times New Roman" w:eastAsia="Times New Roman" w:hAnsi="Times New Roman" w:cs="Times New Roman"/>
          <w:color w:val="414142"/>
          <w:sz w:val="28"/>
          <w:szCs w:val="28"/>
        </w:rPr>
        <w:t xml:space="preserve"> – </w:t>
      </w:r>
      <w:r w:rsidR="002C62FC" w:rsidRPr="002E7BBA">
        <w:rPr>
          <w:rFonts w:ascii="Times New Roman" w:eastAsia="Times New Roman" w:hAnsi="Times New Roman" w:cs="Times New Roman"/>
          <w:color w:val="000000"/>
          <w:sz w:val="28"/>
          <w:szCs w:val="28"/>
          <w:lang w:eastAsia="lv-LV"/>
        </w:rPr>
        <w:t>kopējais siltumnīcefekta gāzu emisiju apjoms no degvielas izmantošanas;</w:t>
      </w:r>
    </w:p>
    <w:p w14:paraId="787947B0" w14:textId="26D6B17E" w:rsidR="00D81052" w:rsidRPr="002E7BBA" w:rsidRDefault="00576EC0" w:rsidP="002E7BBA">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ec</m:t>
            </m:r>
          </m:sub>
        </m:sSub>
      </m:oMath>
      <w:r w:rsidR="00D81052" w:rsidRPr="002E7BBA">
        <w:rPr>
          <w:rStyle w:val="tvhtml1"/>
          <w:rFonts w:ascii="Times New Roman" w:eastAsia="Times New Roman" w:hAnsi="Times New Roman" w:cs="Times New Roman"/>
          <w:color w:val="414142"/>
          <w:sz w:val="28"/>
          <w:szCs w:val="28"/>
        </w:rPr>
        <w:t xml:space="preserve"> – </w:t>
      </w:r>
      <w:r w:rsidR="00D81052" w:rsidRPr="002E7BBA">
        <w:rPr>
          <w:rFonts w:ascii="Times New Roman" w:eastAsia="Times New Roman" w:hAnsi="Times New Roman" w:cs="Times New Roman"/>
          <w:color w:val="000000"/>
          <w:sz w:val="28"/>
          <w:szCs w:val="28"/>
          <w:lang w:eastAsia="lv-LV"/>
        </w:rPr>
        <w:t>izejvielu ieguves vai audzēšanas emisijas;</w:t>
      </w:r>
    </w:p>
    <w:p w14:paraId="241B0C35" w14:textId="5EAE4936" w:rsidR="005B5158" w:rsidRPr="002E7BBA" w:rsidRDefault="00576EC0" w:rsidP="002E7BBA">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l</m:t>
            </m:r>
          </m:sub>
        </m:sSub>
      </m:oMath>
      <w:r w:rsidR="00D81052" w:rsidRPr="002E7BBA">
        <w:rPr>
          <w:rStyle w:val="tvhtml1"/>
          <w:rFonts w:ascii="Times New Roman" w:eastAsia="Times New Roman" w:hAnsi="Times New Roman" w:cs="Times New Roman"/>
          <w:color w:val="414142"/>
          <w:sz w:val="28"/>
          <w:szCs w:val="28"/>
        </w:rPr>
        <w:t xml:space="preserve"> – </w:t>
      </w:r>
      <w:r w:rsidR="005B5158" w:rsidRPr="002E7BBA">
        <w:rPr>
          <w:rFonts w:ascii="Times New Roman" w:eastAsia="Times New Roman" w:hAnsi="Times New Roman" w:cs="Times New Roman"/>
          <w:color w:val="000000"/>
          <w:sz w:val="28"/>
          <w:szCs w:val="28"/>
          <w:lang w:eastAsia="lv-LV"/>
        </w:rPr>
        <w:t>gada emisijas, kas rodas, zemes izmantojuma maiņas ietekmē mainoties oglekļa uzkrājumam;</w:t>
      </w:r>
    </w:p>
    <w:p w14:paraId="3CB01DE1" w14:textId="33C1A6F1" w:rsidR="005B5158" w:rsidRPr="002E7BBA" w:rsidRDefault="00576EC0" w:rsidP="002E7BBA">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p</m:t>
            </m:r>
          </m:sub>
        </m:sSub>
      </m:oMath>
      <w:r w:rsidR="00D81052" w:rsidRPr="002E7BBA">
        <w:rPr>
          <w:rStyle w:val="tvhtml1"/>
          <w:rFonts w:ascii="Times New Roman" w:eastAsia="Times New Roman" w:hAnsi="Times New Roman" w:cs="Times New Roman"/>
          <w:color w:val="414142"/>
          <w:sz w:val="28"/>
          <w:szCs w:val="28"/>
        </w:rPr>
        <w:t xml:space="preserve"> – </w:t>
      </w:r>
      <w:r w:rsidR="005B5158" w:rsidRPr="002E7BBA">
        <w:rPr>
          <w:rFonts w:ascii="Times New Roman" w:eastAsia="Times New Roman" w:hAnsi="Times New Roman" w:cs="Times New Roman"/>
          <w:color w:val="000000"/>
          <w:sz w:val="28"/>
          <w:szCs w:val="28"/>
          <w:lang w:eastAsia="lv-LV"/>
        </w:rPr>
        <w:t>pārstrādes emisijas;</w:t>
      </w:r>
    </w:p>
    <w:p w14:paraId="4B77054C" w14:textId="564FBAAA" w:rsidR="005B5158" w:rsidRPr="002E7BBA" w:rsidRDefault="00576EC0" w:rsidP="002E7BBA">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td</m:t>
            </m:r>
          </m:sub>
        </m:sSub>
      </m:oMath>
      <w:r w:rsidR="00D81052" w:rsidRPr="002E7BBA">
        <w:rPr>
          <w:rStyle w:val="tvhtml1"/>
          <w:rFonts w:ascii="Times New Roman" w:eastAsia="Times New Roman" w:hAnsi="Times New Roman" w:cs="Times New Roman"/>
          <w:color w:val="414142"/>
          <w:sz w:val="28"/>
          <w:szCs w:val="28"/>
        </w:rPr>
        <w:t xml:space="preserve"> – </w:t>
      </w:r>
      <w:r w:rsidR="005B5158" w:rsidRPr="002E7BBA">
        <w:rPr>
          <w:rFonts w:ascii="Times New Roman" w:eastAsia="Times New Roman" w:hAnsi="Times New Roman" w:cs="Times New Roman"/>
          <w:color w:val="000000"/>
          <w:sz w:val="28"/>
          <w:szCs w:val="28"/>
          <w:lang w:eastAsia="lv-LV"/>
        </w:rPr>
        <w:t>transportēšanas un realizācijas emisijas;</w:t>
      </w:r>
    </w:p>
    <w:p w14:paraId="3013162B" w14:textId="57FE4587" w:rsidR="005B5158" w:rsidRPr="002E7BBA" w:rsidRDefault="00576EC0" w:rsidP="002E7BBA">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u</m:t>
            </m:r>
          </m:sub>
        </m:sSub>
      </m:oMath>
      <w:r w:rsidR="00D81052" w:rsidRPr="002E7BBA">
        <w:rPr>
          <w:rStyle w:val="tvhtml1"/>
          <w:rFonts w:ascii="Times New Roman" w:eastAsia="Times New Roman" w:hAnsi="Times New Roman" w:cs="Times New Roman"/>
          <w:color w:val="414142"/>
          <w:sz w:val="28"/>
          <w:szCs w:val="28"/>
        </w:rPr>
        <w:t xml:space="preserve"> – </w:t>
      </w:r>
      <w:r w:rsidR="005B5158" w:rsidRPr="002E7BBA">
        <w:rPr>
          <w:rFonts w:ascii="Times New Roman" w:eastAsia="Times New Roman" w:hAnsi="Times New Roman" w:cs="Times New Roman"/>
          <w:color w:val="000000"/>
          <w:sz w:val="28"/>
          <w:szCs w:val="28"/>
          <w:lang w:eastAsia="lv-LV"/>
        </w:rPr>
        <w:t>degvielas izmantošanas emisijas;</w:t>
      </w:r>
    </w:p>
    <w:p w14:paraId="67463620" w14:textId="56234D3B" w:rsidR="005B5158" w:rsidRPr="002E7BBA" w:rsidRDefault="00576EC0" w:rsidP="002E7BBA">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sca</m:t>
            </m:r>
          </m:sub>
        </m:sSub>
      </m:oMath>
      <w:r w:rsidR="002C62FC" w:rsidRPr="002E7BBA">
        <w:rPr>
          <w:rStyle w:val="tvhtml1"/>
          <w:rFonts w:ascii="Times New Roman" w:eastAsia="Times New Roman" w:hAnsi="Times New Roman" w:cs="Times New Roman"/>
          <w:color w:val="414142"/>
          <w:sz w:val="28"/>
          <w:szCs w:val="28"/>
        </w:rPr>
        <w:t xml:space="preserve"> – </w:t>
      </w:r>
      <w:r w:rsidR="005B5158" w:rsidRPr="002E7BBA">
        <w:rPr>
          <w:rFonts w:ascii="Times New Roman" w:eastAsia="Times New Roman" w:hAnsi="Times New Roman" w:cs="Times New Roman"/>
          <w:color w:val="000000"/>
          <w:sz w:val="28"/>
          <w:szCs w:val="28"/>
          <w:lang w:eastAsia="lv-LV"/>
        </w:rPr>
        <w:t>emisiju ietaupījums no oglekļa uzkrāšanās augsnē, pateicoties uzlabotām lauksaimniecības metodēm;</w:t>
      </w:r>
    </w:p>
    <w:p w14:paraId="0B9766E9" w14:textId="3CA709CC" w:rsidR="005B5158" w:rsidRPr="002E7BBA" w:rsidRDefault="00576EC0" w:rsidP="002E7BBA">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ccs</m:t>
            </m:r>
          </m:sub>
        </m:sSub>
      </m:oMath>
      <w:r w:rsidR="002C62FC" w:rsidRPr="002E7BBA">
        <w:rPr>
          <w:rStyle w:val="tvhtml1"/>
          <w:rFonts w:ascii="Times New Roman" w:eastAsia="Times New Roman" w:hAnsi="Times New Roman" w:cs="Times New Roman"/>
          <w:color w:val="414142"/>
          <w:sz w:val="28"/>
          <w:szCs w:val="28"/>
        </w:rPr>
        <w:t xml:space="preserve"> – </w:t>
      </w:r>
      <w:r w:rsidR="005B5158" w:rsidRPr="002E7BBA">
        <w:rPr>
          <w:rFonts w:ascii="Times New Roman" w:eastAsia="Times New Roman" w:hAnsi="Times New Roman" w:cs="Times New Roman"/>
          <w:color w:val="000000"/>
          <w:sz w:val="28"/>
          <w:szCs w:val="28"/>
          <w:lang w:eastAsia="lv-LV"/>
        </w:rPr>
        <w:t xml:space="preserve">emisiju ietaupījums, ko nodrošina </w:t>
      </w:r>
      <w:r w:rsidR="002C62FC" w:rsidRPr="002E7BBA">
        <w:rPr>
          <w:rFonts w:ascii="Times New Roman" w:eastAsia="Times New Roman" w:hAnsi="Times New Roman" w:cs="Times New Roman"/>
          <w:color w:val="000000"/>
          <w:sz w:val="28"/>
          <w:szCs w:val="28"/>
          <w:lang w:eastAsia="lv-LV"/>
        </w:rPr>
        <w:t xml:space="preserve">oglekļa dioksīda </w:t>
      </w:r>
      <w:r w:rsidR="005B5158" w:rsidRPr="002E7BBA">
        <w:rPr>
          <w:rFonts w:ascii="Times New Roman" w:eastAsia="Times New Roman" w:hAnsi="Times New Roman" w:cs="Times New Roman"/>
          <w:color w:val="000000"/>
          <w:sz w:val="28"/>
          <w:szCs w:val="28"/>
          <w:lang w:eastAsia="lv-LV"/>
        </w:rPr>
        <w:t>uztveršana un ģeoloģiskā uzglabāšana; un</w:t>
      </w:r>
    </w:p>
    <w:p w14:paraId="2647049A" w14:textId="3CE60286" w:rsidR="00374279" w:rsidRPr="002E7BBA" w:rsidRDefault="00576EC0" w:rsidP="002E7BBA">
      <w:pPr>
        <w:shd w:val="clear" w:color="auto" w:fill="FFFFFF"/>
        <w:spacing w:before="120" w:after="12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ccr</m:t>
            </m:r>
          </m:sub>
        </m:sSub>
      </m:oMath>
      <w:r w:rsidR="002C62FC" w:rsidRPr="002E7BBA">
        <w:rPr>
          <w:rStyle w:val="tvhtml1"/>
          <w:rFonts w:ascii="Times New Roman" w:eastAsia="Times New Roman" w:hAnsi="Times New Roman" w:cs="Times New Roman"/>
          <w:color w:val="414142"/>
          <w:sz w:val="28"/>
          <w:szCs w:val="28"/>
        </w:rPr>
        <w:t xml:space="preserve"> – </w:t>
      </w:r>
      <w:r w:rsidR="005B5158" w:rsidRPr="002E7BBA">
        <w:rPr>
          <w:rFonts w:ascii="Times New Roman" w:eastAsia="Times New Roman" w:hAnsi="Times New Roman" w:cs="Times New Roman"/>
          <w:color w:val="000000"/>
          <w:sz w:val="28"/>
          <w:szCs w:val="28"/>
          <w:lang w:eastAsia="lv-LV"/>
        </w:rPr>
        <w:t>emisiju ietaupījums, ko nodrošina</w:t>
      </w:r>
      <w:r w:rsidR="002C62FC" w:rsidRPr="002E7BBA">
        <w:rPr>
          <w:rFonts w:ascii="Times New Roman" w:eastAsia="Times New Roman" w:hAnsi="Times New Roman" w:cs="Times New Roman"/>
          <w:color w:val="000000"/>
          <w:sz w:val="28"/>
          <w:szCs w:val="28"/>
          <w:lang w:eastAsia="lv-LV"/>
        </w:rPr>
        <w:t xml:space="preserve"> oglekļa dioksīda </w:t>
      </w:r>
      <w:r w:rsidR="005B5158" w:rsidRPr="002E7BBA">
        <w:rPr>
          <w:rFonts w:ascii="Times New Roman" w:eastAsia="Times New Roman" w:hAnsi="Times New Roman" w:cs="Times New Roman"/>
          <w:color w:val="000000"/>
          <w:sz w:val="28"/>
          <w:szCs w:val="28"/>
          <w:lang w:eastAsia="lv-LV"/>
        </w:rPr>
        <w:t>uztveršana un aizstāšana</w:t>
      </w:r>
    </w:p>
    <w:p w14:paraId="1067D7B6" w14:textId="437BAEAD" w:rsidR="002C62FC" w:rsidRPr="002E7BBA" w:rsidRDefault="002C62FC" w:rsidP="002E7BBA">
      <w:pPr>
        <w:pStyle w:val="norm"/>
        <w:numPr>
          <w:ilvl w:val="1"/>
          <w:numId w:val="3"/>
        </w:numPr>
        <w:shd w:val="clear" w:color="auto" w:fill="FFFFFF"/>
        <w:spacing w:before="120" w:beforeAutospacing="0" w:after="120" w:afterAutospacing="0"/>
        <w:ind w:left="0" w:firstLine="0"/>
        <w:jc w:val="both"/>
        <w:rPr>
          <w:color w:val="000000"/>
          <w:sz w:val="28"/>
          <w:szCs w:val="28"/>
        </w:rPr>
      </w:pPr>
      <w:bookmarkStart w:id="6" w:name="_Ref69478023"/>
      <w:r w:rsidRPr="002E7BBA">
        <w:rPr>
          <w:color w:val="000000"/>
          <w:sz w:val="28"/>
          <w:szCs w:val="28"/>
        </w:rPr>
        <w:t>Siltumnīcefekta gāzu</w:t>
      </w:r>
      <w:bookmarkStart w:id="7" w:name="_GoBack"/>
      <w:bookmarkEnd w:id="7"/>
      <w:r w:rsidRPr="002E7BBA">
        <w:rPr>
          <w:color w:val="000000"/>
          <w:sz w:val="28"/>
          <w:szCs w:val="28"/>
        </w:rPr>
        <w:t xml:space="preserve"> emisijas no bioloģisko šķidro kurināmo ražošanas un izmantošanas aprēķinā izmanto šā pielikuma </w:t>
      </w:r>
      <w:r w:rsidR="002E7BBA">
        <w:rPr>
          <w:color w:val="000000"/>
          <w:sz w:val="28"/>
          <w:szCs w:val="28"/>
        </w:rPr>
        <w:fldChar w:fldCharType="begin"/>
      </w:r>
      <w:r w:rsidR="002E7BBA">
        <w:rPr>
          <w:color w:val="000000"/>
          <w:sz w:val="28"/>
          <w:szCs w:val="28"/>
        </w:rPr>
        <w:instrText xml:space="preserve"> REF _Ref69481029 \r \h </w:instrText>
      </w:r>
      <w:r w:rsidR="002E7BBA">
        <w:rPr>
          <w:color w:val="000000"/>
          <w:sz w:val="28"/>
          <w:szCs w:val="28"/>
        </w:rPr>
      </w:r>
      <w:r w:rsidR="002E7BBA">
        <w:rPr>
          <w:color w:val="000000"/>
          <w:sz w:val="28"/>
          <w:szCs w:val="28"/>
        </w:rPr>
        <w:fldChar w:fldCharType="separate"/>
      </w:r>
      <w:r w:rsidR="00B7324E">
        <w:rPr>
          <w:color w:val="000000"/>
          <w:sz w:val="28"/>
          <w:szCs w:val="28"/>
        </w:rPr>
        <w:t>3.1</w:t>
      </w:r>
      <w:r w:rsidR="002E7BBA">
        <w:rPr>
          <w:color w:val="000000"/>
          <w:sz w:val="28"/>
          <w:szCs w:val="28"/>
        </w:rPr>
        <w:fldChar w:fldCharType="end"/>
      </w:r>
      <w:r w:rsidR="002E7BBA">
        <w:rPr>
          <w:color w:val="000000"/>
          <w:sz w:val="28"/>
          <w:szCs w:val="28"/>
        </w:rPr>
        <w:t>. </w:t>
      </w:r>
      <w:r w:rsidRPr="002E7BBA">
        <w:rPr>
          <w:color w:val="000000"/>
          <w:sz w:val="28"/>
          <w:szCs w:val="28"/>
        </w:rPr>
        <w:t>punktā minēto formulu, to papildinot tā, lai ietvertu enerģijas pārveidi par saražoto elektroenerģiju, siltumenerģiju vai dzesēšanai paredzēto enerģiju:</w:t>
      </w:r>
      <w:bookmarkEnd w:id="6"/>
    </w:p>
    <w:p w14:paraId="1F38A937" w14:textId="3B11DF2D" w:rsidR="002C62FC" w:rsidRPr="00A90FB8" w:rsidRDefault="002C62FC" w:rsidP="00136256">
      <w:pPr>
        <w:pStyle w:val="norm"/>
        <w:numPr>
          <w:ilvl w:val="2"/>
          <w:numId w:val="3"/>
        </w:numPr>
        <w:shd w:val="clear" w:color="auto" w:fill="FFFFFF"/>
        <w:spacing w:before="120" w:beforeAutospacing="0" w:after="120" w:afterAutospacing="0"/>
        <w:ind w:left="0" w:firstLine="0"/>
        <w:jc w:val="both"/>
        <w:rPr>
          <w:color w:val="000000"/>
          <w:sz w:val="28"/>
          <w:szCs w:val="28"/>
        </w:rPr>
      </w:pPr>
      <w:bookmarkStart w:id="8" w:name="_Ref69480978"/>
      <w:r w:rsidRPr="002E7BBA">
        <w:rPr>
          <w:color w:val="000000"/>
          <w:sz w:val="28"/>
          <w:szCs w:val="28"/>
        </w:rPr>
        <w:t>Iekārtās, kurās tiek ražota tikai siltumenerģija, radīto siltumnīcefekta gāzu</w:t>
      </w:r>
      <w:r w:rsidRPr="00A90FB8">
        <w:rPr>
          <w:color w:val="000000"/>
          <w:sz w:val="28"/>
          <w:szCs w:val="28"/>
        </w:rPr>
        <w:t xml:space="preserve"> emisiju apjomu aprēķina šādi:</w:t>
      </w:r>
      <w:bookmarkEnd w:id="8"/>
    </w:p>
    <w:p w14:paraId="37ABA5E7" w14:textId="514B3EA7" w:rsidR="002C62FC" w:rsidRPr="00A90FB8" w:rsidRDefault="00576EC0" w:rsidP="00136256">
      <w:pPr>
        <w:pStyle w:val="norm"/>
        <w:shd w:val="clear" w:color="auto" w:fill="FFFFFF"/>
        <w:spacing w:before="120" w:beforeAutospacing="0" w:after="120" w:afterAutospacing="0"/>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EC</m:t>
              </m:r>
            </m:e>
            <m:sub>
              <m:r>
                <w:rPr>
                  <w:rFonts w:ascii="Cambria Math" w:hAnsi="Cambria Math"/>
                  <w:color w:val="000000"/>
                  <w:sz w:val="28"/>
                  <w:szCs w:val="28"/>
                </w:rPr>
                <m:t>h</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E</m:t>
              </m:r>
            </m:num>
            <m:den>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h</m:t>
                  </m:r>
                </m:sub>
              </m:sSub>
            </m:den>
          </m:f>
        </m:oMath>
      </m:oMathPara>
    </w:p>
    <w:p w14:paraId="043DB9FC" w14:textId="2AB4DA1D" w:rsidR="00A90FB8" w:rsidRPr="00136256" w:rsidRDefault="002C62FC" w:rsidP="00136256">
      <w:pPr>
        <w:pStyle w:val="ListParagraph"/>
        <w:numPr>
          <w:ilvl w:val="2"/>
          <w:numId w:val="3"/>
        </w:numPr>
        <w:shd w:val="clear" w:color="auto" w:fill="FFFFFF"/>
        <w:spacing w:before="120" w:after="120" w:line="240" w:lineRule="auto"/>
        <w:ind w:left="0" w:firstLine="0"/>
        <w:contextualSpacing w:val="0"/>
        <w:jc w:val="both"/>
        <w:rPr>
          <w:rFonts w:ascii="Times New Roman" w:hAnsi="Times New Roman" w:cs="Times New Roman"/>
          <w:color w:val="000000"/>
          <w:sz w:val="28"/>
          <w:szCs w:val="28"/>
        </w:rPr>
      </w:pPr>
      <w:bookmarkStart w:id="9" w:name="_Ref69480979"/>
      <w:r w:rsidRPr="00136256">
        <w:rPr>
          <w:rFonts w:ascii="Times New Roman" w:hAnsi="Times New Roman" w:cs="Times New Roman"/>
          <w:color w:val="000000"/>
          <w:sz w:val="28"/>
          <w:szCs w:val="28"/>
        </w:rPr>
        <w:t>Iekārtās, kurās tik ražota tikai elektroenerģija, radīto siltumnīcefekta gāzu emisiju apjomu aprēķina šādi:</w:t>
      </w:r>
      <w:bookmarkEnd w:id="9"/>
    </w:p>
    <w:p w14:paraId="77204833" w14:textId="00589403" w:rsidR="00A90FB8" w:rsidRPr="00136256" w:rsidRDefault="00576EC0" w:rsidP="00136256">
      <w:pPr>
        <w:pStyle w:val="ListParagraph"/>
        <w:shd w:val="clear" w:color="auto" w:fill="FFFFFF"/>
        <w:spacing w:before="120" w:after="120" w:line="240" w:lineRule="auto"/>
        <w:ind w:left="0"/>
        <w:contextualSpacing w:val="0"/>
        <w:jc w:val="both"/>
        <w:rPr>
          <w:rFonts w:ascii="Times New Roman" w:hAnsi="Times New Roman" w:cs="Times New Roman"/>
          <w:color w:val="000000"/>
          <w:sz w:val="28"/>
          <w:szCs w:val="28"/>
        </w:rPr>
      </w:pPr>
      <m:oMathPara>
        <m:oMath>
          <m:sSub>
            <m:sSubPr>
              <m:ctrlPr>
                <w:rPr>
                  <w:rFonts w:ascii="Cambria Math" w:eastAsia="Times New Roman" w:hAnsi="Cambria Math" w:cs="Times New Roman"/>
                  <w:i/>
                  <w:color w:val="000000"/>
                  <w:sz w:val="28"/>
                  <w:szCs w:val="28"/>
                  <w:lang w:eastAsia="lv-LV"/>
                </w:rPr>
              </m:ctrlPr>
            </m:sSubPr>
            <m:e>
              <m:r>
                <w:rPr>
                  <w:rFonts w:ascii="Cambria Math" w:hAnsi="Cambria Math" w:cs="Times New Roman"/>
                  <w:color w:val="000000"/>
                  <w:sz w:val="28"/>
                  <w:szCs w:val="28"/>
                </w:rPr>
                <m:t>EC</m:t>
              </m:r>
            </m:e>
            <m:sub>
              <m:r>
                <w:rPr>
                  <w:rFonts w:ascii="Cambria Math" w:hAnsi="Cambria Math" w:cs="Times New Roman"/>
                  <w:color w:val="000000"/>
                  <w:sz w:val="28"/>
                  <w:szCs w:val="28"/>
                </w:rPr>
                <m:t>el</m:t>
              </m:r>
            </m:sub>
          </m:sSub>
          <m:r>
            <w:rPr>
              <w:rFonts w:ascii="Cambria Math" w:hAnsi="Cambria Math" w:cs="Times New Roman"/>
              <w:color w:val="000000"/>
              <w:sz w:val="28"/>
              <w:szCs w:val="28"/>
            </w:rPr>
            <m:t>=</m:t>
          </m:r>
          <m:f>
            <m:fPr>
              <m:ctrlPr>
                <w:rPr>
                  <w:rFonts w:ascii="Cambria Math" w:eastAsia="Times New Roman" w:hAnsi="Cambria Math" w:cs="Times New Roman"/>
                  <w:i/>
                  <w:color w:val="000000"/>
                  <w:sz w:val="28"/>
                  <w:szCs w:val="28"/>
                  <w:lang w:eastAsia="lv-LV"/>
                </w:rPr>
              </m:ctrlPr>
            </m:fPr>
            <m:num>
              <m:r>
                <w:rPr>
                  <w:rFonts w:ascii="Cambria Math" w:hAnsi="Cambria Math" w:cs="Times New Roman"/>
                  <w:color w:val="000000"/>
                  <w:sz w:val="28"/>
                  <w:szCs w:val="28"/>
                </w:rPr>
                <m:t>E</m:t>
              </m:r>
            </m:num>
            <m:den>
              <m:sSub>
                <m:sSubPr>
                  <m:ctrlPr>
                    <w:rPr>
                      <w:rFonts w:ascii="Cambria Math" w:eastAsia="Times New Roman" w:hAnsi="Cambria Math" w:cs="Times New Roman"/>
                      <w:i/>
                      <w:color w:val="000000"/>
                      <w:sz w:val="28"/>
                      <w:szCs w:val="28"/>
                      <w:lang w:eastAsia="lv-LV"/>
                    </w:rPr>
                  </m:ctrlPr>
                </m:sSubPr>
                <m:e>
                  <m:r>
                    <w:rPr>
                      <w:rFonts w:ascii="Cambria Math" w:hAnsi="Cambria Math" w:cs="Times New Roman"/>
                      <w:color w:val="000000"/>
                      <w:sz w:val="28"/>
                      <w:szCs w:val="28"/>
                    </w:rPr>
                    <m:t>η</m:t>
                  </m:r>
                </m:e>
                <m:sub>
                  <m:r>
                    <w:rPr>
                      <w:rFonts w:ascii="Cambria Math" w:hAnsi="Cambria Math" w:cs="Times New Roman"/>
                      <w:color w:val="000000"/>
                      <w:sz w:val="28"/>
                      <w:szCs w:val="28"/>
                    </w:rPr>
                    <m:t>el</m:t>
                  </m:r>
                </m:sub>
              </m:sSub>
            </m:den>
          </m:f>
        </m:oMath>
      </m:oMathPara>
    </w:p>
    <w:p w14:paraId="4612480A" w14:textId="07888622" w:rsidR="002C62FC" w:rsidRPr="00136256" w:rsidRDefault="002C62FC" w:rsidP="00136256">
      <w:pPr>
        <w:pStyle w:val="List3"/>
        <w:shd w:val="clear" w:color="auto" w:fill="FFFFFF"/>
        <w:spacing w:before="120" w:beforeAutospacing="0" w:after="120" w:afterAutospacing="0"/>
        <w:jc w:val="both"/>
        <w:rPr>
          <w:color w:val="000000"/>
          <w:sz w:val="28"/>
          <w:szCs w:val="28"/>
        </w:rPr>
      </w:pPr>
      <w:r w:rsidRPr="00136256">
        <w:rPr>
          <w:color w:val="000000"/>
          <w:sz w:val="28"/>
          <w:szCs w:val="28"/>
        </w:rPr>
        <w:t>kur:</w:t>
      </w:r>
    </w:p>
    <w:p w14:paraId="427D3BDA" w14:textId="637FACA4" w:rsidR="00A90FB8" w:rsidRPr="002E7BBA" w:rsidRDefault="00A90FB8" w:rsidP="00136256">
      <w:pPr>
        <w:shd w:val="clear" w:color="auto" w:fill="FFFFFF"/>
        <w:spacing w:before="120" w:after="120" w:line="240" w:lineRule="auto"/>
        <w:jc w:val="both"/>
        <w:rPr>
          <w:rFonts w:ascii="Times New Roman" w:eastAsia="Times New Roman" w:hAnsi="Times New Roman" w:cs="Times New Roman"/>
          <w:color w:val="000000"/>
          <w:sz w:val="28"/>
          <w:szCs w:val="28"/>
          <w:lang w:eastAsia="lv-LV"/>
        </w:rPr>
      </w:pPr>
      <m:oMath>
        <m:r>
          <w:rPr>
            <w:rStyle w:val="tvhtml1"/>
            <w:rFonts w:ascii="Cambria Math" w:hAnsi="Cambria Math" w:cs="Times New Roman"/>
            <w:color w:val="414142"/>
            <w:sz w:val="28"/>
            <w:szCs w:val="28"/>
          </w:rPr>
          <m:t>E</m:t>
        </m:r>
      </m:oMath>
      <w:r w:rsidRPr="002E7BBA">
        <w:rPr>
          <w:rStyle w:val="tvhtml1"/>
          <w:rFonts w:ascii="Times New Roman" w:eastAsia="Times New Roman" w:hAnsi="Times New Roman" w:cs="Times New Roman"/>
          <w:color w:val="414142"/>
          <w:sz w:val="28"/>
          <w:szCs w:val="28"/>
        </w:rPr>
        <w:t xml:space="preserve"> –</w:t>
      </w:r>
      <w:r w:rsidR="007A0891" w:rsidRPr="002E7BBA">
        <w:rPr>
          <w:rStyle w:val="tvhtml1"/>
          <w:rFonts w:ascii="Times New Roman" w:eastAsia="Times New Roman" w:hAnsi="Times New Roman" w:cs="Times New Roman"/>
          <w:color w:val="414142"/>
          <w:sz w:val="28"/>
          <w:szCs w:val="28"/>
        </w:rPr>
        <w:t xml:space="preserve"> </w:t>
      </w:r>
      <w:r w:rsidRPr="002E7BBA">
        <w:rPr>
          <w:rFonts w:ascii="Times New Roman" w:eastAsia="Times New Roman" w:hAnsi="Times New Roman" w:cs="Times New Roman"/>
          <w:color w:val="000000"/>
          <w:sz w:val="28"/>
          <w:szCs w:val="28"/>
          <w:lang w:eastAsia="lv-LV"/>
        </w:rPr>
        <w:t xml:space="preserve">bioloģisko šķidro kurināmo </w:t>
      </w:r>
      <w:r w:rsidRPr="002E7BBA">
        <w:rPr>
          <w:rFonts w:ascii="Times New Roman" w:hAnsi="Times New Roman" w:cs="Times New Roman"/>
          <w:sz w:val="28"/>
          <w:szCs w:val="28"/>
        </w:rPr>
        <w:t>kopējais siltumnīcefekta gāzu emisiju apjoms</w:t>
      </w:r>
      <w:r w:rsidR="007A0891" w:rsidRPr="002E7BBA">
        <w:rPr>
          <w:rFonts w:ascii="Times New Roman" w:hAnsi="Times New Roman" w:cs="Times New Roman"/>
          <w:sz w:val="28"/>
          <w:szCs w:val="28"/>
        </w:rPr>
        <w:t xml:space="preserve">, kas aprēķināts, izmantojot šā pielikuma </w:t>
      </w:r>
      <w:r w:rsidR="002E7BBA">
        <w:rPr>
          <w:rFonts w:ascii="Times New Roman" w:hAnsi="Times New Roman" w:cs="Times New Roman"/>
          <w:sz w:val="28"/>
          <w:szCs w:val="28"/>
        </w:rPr>
        <w:fldChar w:fldCharType="begin"/>
      </w:r>
      <w:r w:rsidR="002E7BBA">
        <w:rPr>
          <w:rFonts w:ascii="Times New Roman" w:hAnsi="Times New Roman" w:cs="Times New Roman"/>
          <w:sz w:val="28"/>
          <w:szCs w:val="28"/>
        </w:rPr>
        <w:instrText xml:space="preserve"> REF _Ref69481029 \r \h </w:instrText>
      </w:r>
      <w:r w:rsidR="002E7BBA">
        <w:rPr>
          <w:rFonts w:ascii="Times New Roman" w:hAnsi="Times New Roman" w:cs="Times New Roman"/>
          <w:sz w:val="28"/>
          <w:szCs w:val="28"/>
        </w:rPr>
      </w:r>
      <w:r w:rsidR="002E7BBA">
        <w:rPr>
          <w:rFonts w:ascii="Times New Roman" w:hAnsi="Times New Roman" w:cs="Times New Roman"/>
          <w:sz w:val="28"/>
          <w:szCs w:val="28"/>
        </w:rPr>
        <w:fldChar w:fldCharType="separate"/>
      </w:r>
      <w:r w:rsidR="00B7324E">
        <w:rPr>
          <w:rFonts w:ascii="Times New Roman" w:hAnsi="Times New Roman" w:cs="Times New Roman"/>
          <w:sz w:val="28"/>
          <w:szCs w:val="28"/>
        </w:rPr>
        <w:t>3.1</w:t>
      </w:r>
      <w:r w:rsidR="002E7BBA">
        <w:rPr>
          <w:rFonts w:ascii="Times New Roman" w:hAnsi="Times New Roman" w:cs="Times New Roman"/>
          <w:sz w:val="28"/>
          <w:szCs w:val="28"/>
        </w:rPr>
        <w:fldChar w:fldCharType="end"/>
      </w:r>
      <w:r w:rsidR="002E7BBA">
        <w:rPr>
          <w:rFonts w:ascii="Times New Roman" w:hAnsi="Times New Roman" w:cs="Times New Roman"/>
          <w:sz w:val="28"/>
          <w:szCs w:val="28"/>
        </w:rPr>
        <w:t xml:space="preserve">. </w:t>
      </w:r>
      <w:r w:rsidR="007A0891" w:rsidRPr="002E7BBA">
        <w:rPr>
          <w:rFonts w:ascii="Times New Roman" w:hAnsi="Times New Roman" w:cs="Times New Roman"/>
          <w:sz w:val="28"/>
          <w:szCs w:val="28"/>
        </w:rPr>
        <w:t>apakšpunktā minēto formulu,</w:t>
      </w:r>
      <w:r w:rsidRPr="002E7BBA">
        <w:rPr>
          <w:rFonts w:ascii="Times New Roman" w:hAnsi="Times New Roman" w:cs="Times New Roman"/>
          <w:sz w:val="28"/>
          <w:szCs w:val="28"/>
        </w:rPr>
        <w:t xml:space="preserve"> pirms beigu pārveides</w:t>
      </w:r>
      <w:r w:rsidRPr="002E7BBA">
        <w:rPr>
          <w:rFonts w:ascii="Times New Roman" w:eastAsia="Times New Roman" w:hAnsi="Times New Roman" w:cs="Times New Roman"/>
          <w:color w:val="000000"/>
          <w:sz w:val="28"/>
          <w:szCs w:val="28"/>
          <w:lang w:eastAsia="lv-LV"/>
        </w:rPr>
        <w:t>;</w:t>
      </w:r>
    </w:p>
    <w:p w14:paraId="1B8E7077" w14:textId="21DA9A94" w:rsidR="00A90FB8" w:rsidRPr="002E7BBA" w:rsidRDefault="00576EC0" w:rsidP="00136256">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EC</m:t>
            </m:r>
          </m:e>
          <m:sub>
            <m:r>
              <w:rPr>
                <w:rFonts w:ascii="Cambria Math" w:hAnsi="Cambria Math"/>
                <w:color w:val="000000"/>
                <w:sz w:val="28"/>
                <w:szCs w:val="28"/>
              </w:rPr>
              <m:t>h</m:t>
            </m:r>
          </m:sub>
        </m:sSub>
      </m:oMath>
      <w:r w:rsidR="00A90FB8" w:rsidRPr="002E7BBA">
        <w:rPr>
          <w:color w:val="000000"/>
          <w:sz w:val="28"/>
          <w:szCs w:val="28"/>
        </w:rPr>
        <w:t xml:space="preserve"> </w:t>
      </w:r>
      <w:r w:rsidR="005756BF" w:rsidRPr="002E7BBA">
        <w:rPr>
          <w:color w:val="000000"/>
          <w:sz w:val="28"/>
          <w:szCs w:val="28"/>
        </w:rPr>
        <w:t xml:space="preserve">vai </w:t>
      </w:r>
      <m:oMath>
        <m:sSub>
          <m:sSubPr>
            <m:ctrlPr>
              <w:rPr>
                <w:rFonts w:ascii="Cambria Math" w:hAnsi="Cambria Math"/>
                <w:i/>
                <w:color w:val="000000"/>
                <w:sz w:val="28"/>
                <w:szCs w:val="28"/>
              </w:rPr>
            </m:ctrlPr>
          </m:sSubPr>
          <m:e>
            <m:r>
              <w:rPr>
                <w:rFonts w:ascii="Cambria Math" w:hAnsi="Cambria Math"/>
                <w:color w:val="000000"/>
                <w:sz w:val="28"/>
                <w:szCs w:val="28"/>
              </w:rPr>
              <m:t>EC</m:t>
            </m:r>
          </m:e>
          <m:sub>
            <m:r>
              <w:rPr>
                <w:rFonts w:ascii="Cambria Math" w:hAnsi="Cambria Math"/>
                <w:color w:val="000000"/>
                <w:sz w:val="28"/>
                <w:szCs w:val="28"/>
              </w:rPr>
              <m:t>el</m:t>
            </m:r>
          </m:sub>
        </m:sSub>
      </m:oMath>
      <w:r w:rsidR="00A90FB8" w:rsidRPr="002E7BBA">
        <w:rPr>
          <w:color w:val="000000"/>
          <w:sz w:val="28"/>
          <w:szCs w:val="28"/>
        </w:rPr>
        <w:t xml:space="preserve"> – kopējais siltumnīcefekta gāzu emisiju apjoms</w:t>
      </w:r>
      <w:r w:rsidR="00136256" w:rsidRPr="002E7BBA">
        <w:rPr>
          <w:color w:val="000000"/>
          <w:sz w:val="28"/>
          <w:szCs w:val="28"/>
        </w:rPr>
        <w:t xml:space="preserve"> no saražotās siltumenerģijas vai elektroenerģijas;</w:t>
      </w:r>
    </w:p>
    <w:p w14:paraId="3599639E" w14:textId="4DAF915B" w:rsidR="00136256" w:rsidRPr="002E7BBA" w:rsidRDefault="00576EC0" w:rsidP="00136256">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el</m:t>
            </m:r>
          </m:sub>
        </m:sSub>
      </m:oMath>
      <w:r w:rsidR="00136256" w:rsidRPr="002E7BBA">
        <w:rPr>
          <w:color w:val="000000"/>
          <w:sz w:val="28"/>
          <w:szCs w:val="28"/>
        </w:rPr>
        <w:t xml:space="preserve"> – elektroenerģijas lietderības koeficients, kas definēts kā gadā saražotā elektroenerģija dalīta ar gadā ievadīto bioloģisko šķidro kurināmo, pamatojoties uz tā enerģijas saturu;</w:t>
      </w:r>
    </w:p>
    <w:p w14:paraId="05AA7B4B" w14:textId="13A446D5" w:rsidR="00136256" w:rsidRPr="002E7BBA" w:rsidRDefault="00576EC0" w:rsidP="00136256">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h</m:t>
            </m:r>
          </m:sub>
        </m:sSub>
      </m:oMath>
      <w:r w:rsidR="00136256" w:rsidRPr="002E7BBA">
        <w:rPr>
          <w:color w:val="000000"/>
          <w:sz w:val="28"/>
          <w:szCs w:val="28"/>
        </w:rPr>
        <w:t xml:space="preserve"> – siltumenerģijas lietderības koeficients, kas definēts kā gadā saražotais lietderī</w:t>
      </w:r>
      <w:r w:rsidR="005E5697" w:rsidRPr="002E7BBA">
        <w:rPr>
          <w:color w:val="000000"/>
          <w:sz w:val="28"/>
          <w:szCs w:val="28"/>
        </w:rPr>
        <w:t>gās siltumenerģijas apjom</w:t>
      </w:r>
      <w:r w:rsidR="00136256" w:rsidRPr="002E7BBA">
        <w:rPr>
          <w:color w:val="000000"/>
          <w:sz w:val="28"/>
          <w:szCs w:val="28"/>
        </w:rPr>
        <w:t>, dalīts ar gadā pievadīto bioloģisko šķidro kurināmo, pamatojoties uz tā enerģijas saturu;</w:t>
      </w:r>
    </w:p>
    <w:p w14:paraId="3AE4A15A" w14:textId="6ED487C1" w:rsidR="002C62FC" w:rsidRPr="002E7BBA" w:rsidRDefault="00136256" w:rsidP="00136256">
      <w:pPr>
        <w:pStyle w:val="norm"/>
        <w:numPr>
          <w:ilvl w:val="2"/>
          <w:numId w:val="3"/>
        </w:numPr>
        <w:shd w:val="clear" w:color="auto" w:fill="FFFFFF"/>
        <w:spacing w:before="120" w:beforeAutospacing="0" w:after="0" w:afterAutospacing="0"/>
        <w:ind w:left="0" w:firstLine="0"/>
        <w:jc w:val="both"/>
        <w:rPr>
          <w:color w:val="000000"/>
          <w:sz w:val="28"/>
          <w:szCs w:val="28"/>
        </w:rPr>
      </w:pPr>
      <w:r w:rsidRPr="002E7BBA">
        <w:rPr>
          <w:color w:val="000000"/>
          <w:sz w:val="28"/>
          <w:szCs w:val="28"/>
        </w:rPr>
        <w:t xml:space="preserve">Iekārtās, kurās vienlaicīgi tiek ražota lietderīgā siltumenerģija kopā ar elektroenerģiju un/vai mehānisko enerģiju, </w:t>
      </w:r>
      <w:r w:rsidR="002C62FC" w:rsidRPr="002E7BBA">
        <w:rPr>
          <w:color w:val="000000"/>
          <w:sz w:val="28"/>
          <w:szCs w:val="28"/>
        </w:rPr>
        <w:t>elektroenerģija</w:t>
      </w:r>
      <w:r w:rsidRPr="002E7BBA">
        <w:rPr>
          <w:color w:val="000000"/>
          <w:sz w:val="28"/>
          <w:szCs w:val="28"/>
        </w:rPr>
        <w:t>s</w:t>
      </w:r>
      <w:r w:rsidR="002C62FC" w:rsidRPr="002E7BBA">
        <w:rPr>
          <w:color w:val="000000"/>
          <w:sz w:val="28"/>
          <w:szCs w:val="28"/>
        </w:rPr>
        <w:t xml:space="preserve"> vai mehānisk</w:t>
      </w:r>
      <w:r w:rsidRPr="002E7BBA">
        <w:rPr>
          <w:color w:val="000000"/>
          <w:sz w:val="28"/>
          <w:szCs w:val="28"/>
        </w:rPr>
        <w:t>ās enerģijas ražošanā radīto siltumnīcefekta gāzu emisiju apjomu aprēķina šādi</w:t>
      </w:r>
      <w:r w:rsidR="002C62FC" w:rsidRPr="002E7BBA">
        <w:rPr>
          <w:color w:val="000000"/>
          <w:sz w:val="28"/>
          <w:szCs w:val="28"/>
        </w:rPr>
        <w:t>:</w:t>
      </w:r>
    </w:p>
    <w:p w14:paraId="6A68ECF9" w14:textId="69EFED89" w:rsidR="00136256" w:rsidRPr="002E7BBA" w:rsidRDefault="00576EC0" w:rsidP="00136256">
      <w:pPr>
        <w:pStyle w:val="norm"/>
        <w:shd w:val="clear" w:color="auto" w:fill="FFFFFF"/>
        <w:spacing w:before="120" w:beforeAutospacing="0" w:after="0" w:afterAutospacing="0"/>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EC</m:t>
              </m:r>
            </m:e>
            <m:sub>
              <m:r>
                <w:rPr>
                  <w:rFonts w:ascii="Cambria Math" w:hAnsi="Cambria Math"/>
                  <w:color w:val="000000"/>
                  <w:sz w:val="28"/>
                  <w:szCs w:val="28"/>
                </w:rPr>
                <m:t>el</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E</m:t>
              </m:r>
            </m:num>
            <m:den>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el</m:t>
                  </m:r>
                </m:sub>
              </m:sSub>
            </m:den>
          </m:f>
          <m:d>
            <m:dPr>
              <m:ctrlPr>
                <w:rPr>
                  <w:rFonts w:ascii="Cambria Math" w:hAnsi="Cambria Math"/>
                  <w:i/>
                  <w:color w:val="000000"/>
                  <w:sz w:val="28"/>
                  <w:szCs w:val="28"/>
                </w:rPr>
              </m:ctrlPr>
            </m:dPr>
            <m:e>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el</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el</m:t>
                      </m:r>
                    </m:sub>
                  </m:sSub>
                </m:num>
                <m:den>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el</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el</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h</m:t>
                      </m:r>
                    </m:sub>
                  </m:sSub>
                </m:den>
              </m:f>
            </m:e>
          </m:d>
        </m:oMath>
      </m:oMathPara>
    </w:p>
    <w:p w14:paraId="700EDACD" w14:textId="5C415383" w:rsidR="002C62FC" w:rsidRPr="002E7BBA" w:rsidRDefault="002C62FC" w:rsidP="002C62FC">
      <w:pPr>
        <w:pStyle w:val="container-center"/>
        <w:shd w:val="clear" w:color="auto" w:fill="FFFFFF"/>
        <w:spacing w:before="0" w:beforeAutospacing="0" w:after="150" w:afterAutospacing="0"/>
        <w:jc w:val="center"/>
        <w:rPr>
          <w:color w:val="000000"/>
          <w:sz w:val="28"/>
          <w:szCs w:val="28"/>
        </w:rPr>
      </w:pPr>
    </w:p>
    <w:p w14:paraId="04C66E2B" w14:textId="15F392A5" w:rsidR="005756BF" w:rsidRPr="002E7BBA" w:rsidRDefault="005756BF" w:rsidP="005756BF">
      <w:pPr>
        <w:pStyle w:val="norm"/>
        <w:numPr>
          <w:ilvl w:val="2"/>
          <w:numId w:val="3"/>
        </w:numPr>
        <w:shd w:val="clear" w:color="auto" w:fill="FFFFFF"/>
        <w:spacing w:before="120" w:beforeAutospacing="0" w:after="0" w:afterAutospacing="0"/>
        <w:ind w:left="0" w:firstLine="0"/>
        <w:jc w:val="both"/>
        <w:rPr>
          <w:color w:val="000000"/>
          <w:sz w:val="28"/>
          <w:szCs w:val="28"/>
        </w:rPr>
      </w:pPr>
      <w:r w:rsidRPr="002E7BBA">
        <w:rPr>
          <w:color w:val="000000"/>
          <w:sz w:val="28"/>
          <w:szCs w:val="28"/>
        </w:rPr>
        <w:t>Iekārtās, kurās vienlaicīgi tiek ražota lietderīgā siltumenerģija kopā ar elektroenerģiju un/vai mehānisko enerģiju, lietderīgās siltumenerģijas ražošanā radīto siltumnīcefekta gāzu emisiju apjomu aprēķina šādi:</w:t>
      </w:r>
    </w:p>
    <w:p w14:paraId="04160819" w14:textId="705EC80D" w:rsidR="005756BF" w:rsidRPr="002E7BBA" w:rsidRDefault="00576EC0" w:rsidP="002C62FC">
      <w:pPr>
        <w:pStyle w:val="container-center"/>
        <w:shd w:val="clear" w:color="auto" w:fill="FFFFFF"/>
        <w:spacing w:before="0" w:beforeAutospacing="0" w:after="150" w:afterAutospacing="0"/>
        <w:jc w:val="center"/>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EC</m:t>
              </m:r>
            </m:e>
            <m:sub>
              <m:r>
                <w:rPr>
                  <w:rFonts w:ascii="Cambria Math" w:hAnsi="Cambria Math"/>
                  <w:color w:val="000000"/>
                  <w:sz w:val="28"/>
                  <w:szCs w:val="28"/>
                </w:rPr>
                <m:t>h</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E</m:t>
              </m:r>
            </m:num>
            <m:den>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h</m:t>
                  </m:r>
                </m:sub>
              </m:sSub>
            </m:den>
          </m:f>
          <m:d>
            <m:dPr>
              <m:ctrlPr>
                <w:rPr>
                  <w:rFonts w:ascii="Cambria Math" w:hAnsi="Cambria Math"/>
                  <w:i/>
                  <w:color w:val="000000"/>
                  <w:sz w:val="28"/>
                  <w:szCs w:val="28"/>
                </w:rPr>
              </m:ctrlPr>
            </m:dPr>
            <m:e>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h</m:t>
                      </m:r>
                    </m:sub>
                  </m:sSub>
                </m:num>
                <m:den>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el</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el</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h</m:t>
                      </m:r>
                    </m:sub>
                  </m:sSub>
                </m:den>
              </m:f>
            </m:e>
          </m:d>
        </m:oMath>
      </m:oMathPara>
    </w:p>
    <w:p w14:paraId="1263253B" w14:textId="230045F5" w:rsidR="002C62FC" w:rsidRPr="002E7BBA" w:rsidRDefault="002C62FC" w:rsidP="002C62FC">
      <w:pPr>
        <w:pStyle w:val="List3"/>
        <w:shd w:val="clear" w:color="auto" w:fill="FFFFFF"/>
        <w:spacing w:before="120" w:beforeAutospacing="0" w:after="150" w:afterAutospacing="0"/>
        <w:jc w:val="both"/>
        <w:rPr>
          <w:color w:val="000000"/>
          <w:sz w:val="28"/>
          <w:szCs w:val="28"/>
        </w:rPr>
      </w:pPr>
      <w:r w:rsidRPr="002E7BBA">
        <w:rPr>
          <w:color w:val="000000"/>
          <w:sz w:val="28"/>
          <w:szCs w:val="28"/>
        </w:rPr>
        <w:t>kur:</w:t>
      </w:r>
    </w:p>
    <w:p w14:paraId="5C888777" w14:textId="26AE568B" w:rsidR="005756BF" w:rsidRPr="002E7BBA" w:rsidRDefault="00576EC0" w:rsidP="002C62FC">
      <w:pPr>
        <w:pStyle w:val="List3"/>
        <w:shd w:val="clear" w:color="auto" w:fill="FFFFFF"/>
        <w:spacing w:before="120" w:beforeAutospacing="0" w:after="15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EC</m:t>
            </m:r>
          </m:e>
          <m:sub>
            <m:r>
              <w:rPr>
                <w:rFonts w:ascii="Cambria Math" w:hAnsi="Cambria Math"/>
                <w:color w:val="000000"/>
                <w:sz w:val="28"/>
                <w:szCs w:val="28"/>
              </w:rPr>
              <m:t>h</m:t>
            </m:r>
          </m:sub>
        </m:sSub>
      </m:oMath>
      <w:r w:rsidR="005756BF" w:rsidRPr="002E7BBA">
        <w:rPr>
          <w:color w:val="000000"/>
          <w:sz w:val="28"/>
          <w:szCs w:val="28"/>
        </w:rPr>
        <w:t xml:space="preserve"> vai </w:t>
      </w:r>
      <m:oMath>
        <m:sSub>
          <m:sSubPr>
            <m:ctrlPr>
              <w:rPr>
                <w:rFonts w:ascii="Cambria Math" w:hAnsi="Cambria Math"/>
                <w:i/>
                <w:color w:val="000000"/>
                <w:sz w:val="28"/>
                <w:szCs w:val="28"/>
              </w:rPr>
            </m:ctrlPr>
          </m:sSubPr>
          <m:e>
            <m:r>
              <w:rPr>
                <w:rFonts w:ascii="Cambria Math" w:hAnsi="Cambria Math"/>
                <w:color w:val="000000"/>
                <w:sz w:val="28"/>
                <w:szCs w:val="28"/>
              </w:rPr>
              <m:t>EC</m:t>
            </m:r>
          </m:e>
          <m:sub>
            <m:r>
              <w:rPr>
                <w:rFonts w:ascii="Cambria Math" w:hAnsi="Cambria Math"/>
                <w:color w:val="000000"/>
                <w:sz w:val="28"/>
                <w:szCs w:val="28"/>
              </w:rPr>
              <m:t>el</m:t>
            </m:r>
          </m:sub>
        </m:sSub>
      </m:oMath>
      <w:r w:rsidR="005756BF" w:rsidRPr="002E7BBA">
        <w:rPr>
          <w:color w:val="000000"/>
          <w:sz w:val="28"/>
          <w:szCs w:val="28"/>
        </w:rPr>
        <w:t xml:space="preserve"> –</w:t>
      </w:r>
      <w:r w:rsidR="00E9392B" w:rsidRPr="002E7BBA">
        <w:rPr>
          <w:color w:val="000000"/>
          <w:sz w:val="28"/>
          <w:szCs w:val="28"/>
        </w:rPr>
        <w:t xml:space="preserve"> kopējais siltumnīcefekta gāzu emisiju apjoms no saražotās siltumenerģijas vai elektroenerģijas, kas aprēķināts, izmantojot šā pielikuma </w:t>
      </w:r>
      <w:r w:rsidR="002E7BBA">
        <w:rPr>
          <w:color w:val="000000"/>
          <w:sz w:val="28"/>
          <w:szCs w:val="28"/>
        </w:rPr>
        <w:fldChar w:fldCharType="begin"/>
      </w:r>
      <w:r w:rsidR="002E7BBA">
        <w:rPr>
          <w:color w:val="000000"/>
          <w:sz w:val="28"/>
          <w:szCs w:val="28"/>
        </w:rPr>
        <w:instrText xml:space="preserve"> REF _Ref69480978 \r \h </w:instrText>
      </w:r>
      <w:r w:rsidR="002E7BBA">
        <w:rPr>
          <w:color w:val="000000"/>
          <w:sz w:val="28"/>
          <w:szCs w:val="28"/>
        </w:rPr>
      </w:r>
      <w:r w:rsidR="002E7BBA">
        <w:rPr>
          <w:color w:val="000000"/>
          <w:sz w:val="28"/>
          <w:szCs w:val="28"/>
        </w:rPr>
        <w:fldChar w:fldCharType="separate"/>
      </w:r>
      <w:r w:rsidR="00B7324E">
        <w:rPr>
          <w:color w:val="000000"/>
          <w:sz w:val="28"/>
          <w:szCs w:val="28"/>
        </w:rPr>
        <w:t>3.2.1</w:t>
      </w:r>
      <w:r w:rsidR="002E7BBA">
        <w:rPr>
          <w:color w:val="000000"/>
          <w:sz w:val="28"/>
          <w:szCs w:val="28"/>
        </w:rPr>
        <w:fldChar w:fldCharType="end"/>
      </w:r>
      <w:r w:rsidR="002E7BBA">
        <w:rPr>
          <w:color w:val="000000"/>
          <w:sz w:val="28"/>
          <w:szCs w:val="28"/>
        </w:rPr>
        <w:t xml:space="preserve">. un </w:t>
      </w:r>
      <w:r w:rsidR="002E7BBA">
        <w:rPr>
          <w:color w:val="000000"/>
          <w:sz w:val="28"/>
          <w:szCs w:val="28"/>
        </w:rPr>
        <w:fldChar w:fldCharType="begin"/>
      </w:r>
      <w:r w:rsidR="002E7BBA">
        <w:rPr>
          <w:color w:val="000000"/>
          <w:sz w:val="28"/>
          <w:szCs w:val="28"/>
        </w:rPr>
        <w:instrText xml:space="preserve"> REF _Ref69480979 \r \h </w:instrText>
      </w:r>
      <w:r w:rsidR="002E7BBA">
        <w:rPr>
          <w:color w:val="000000"/>
          <w:sz w:val="28"/>
          <w:szCs w:val="28"/>
        </w:rPr>
      </w:r>
      <w:r w:rsidR="002E7BBA">
        <w:rPr>
          <w:color w:val="000000"/>
          <w:sz w:val="28"/>
          <w:szCs w:val="28"/>
        </w:rPr>
        <w:fldChar w:fldCharType="separate"/>
      </w:r>
      <w:r w:rsidR="00B7324E">
        <w:rPr>
          <w:color w:val="000000"/>
          <w:sz w:val="28"/>
          <w:szCs w:val="28"/>
        </w:rPr>
        <w:t>3.2.2</w:t>
      </w:r>
      <w:r w:rsidR="002E7BBA">
        <w:rPr>
          <w:color w:val="000000"/>
          <w:sz w:val="28"/>
          <w:szCs w:val="28"/>
        </w:rPr>
        <w:fldChar w:fldCharType="end"/>
      </w:r>
      <w:r w:rsidR="002E7BBA">
        <w:rPr>
          <w:color w:val="000000"/>
          <w:sz w:val="28"/>
          <w:szCs w:val="28"/>
        </w:rPr>
        <w:t xml:space="preserve">. </w:t>
      </w:r>
      <w:r w:rsidR="00E9392B" w:rsidRPr="002E7BBA">
        <w:rPr>
          <w:color w:val="000000"/>
          <w:sz w:val="28"/>
          <w:szCs w:val="28"/>
        </w:rPr>
        <w:t>apakšpunktā minētās formulas;</w:t>
      </w:r>
    </w:p>
    <w:p w14:paraId="4D913D27" w14:textId="33E59849" w:rsidR="007A0891" w:rsidRPr="002E7BBA" w:rsidRDefault="007A0891" w:rsidP="007A0891">
      <w:pPr>
        <w:shd w:val="clear" w:color="auto" w:fill="FFFFFF"/>
        <w:spacing w:before="120" w:after="120" w:line="240" w:lineRule="auto"/>
        <w:jc w:val="both"/>
        <w:rPr>
          <w:rFonts w:ascii="Times New Roman" w:eastAsia="Times New Roman" w:hAnsi="Times New Roman" w:cs="Times New Roman"/>
          <w:color w:val="000000"/>
          <w:sz w:val="28"/>
          <w:szCs w:val="28"/>
          <w:lang w:eastAsia="lv-LV"/>
        </w:rPr>
      </w:pPr>
      <m:oMath>
        <m:r>
          <w:rPr>
            <w:rStyle w:val="tvhtml1"/>
            <w:rFonts w:ascii="Cambria Math" w:hAnsi="Cambria Math" w:cs="Times New Roman"/>
            <w:color w:val="414142"/>
            <w:sz w:val="28"/>
            <w:szCs w:val="28"/>
          </w:rPr>
          <m:t>E</m:t>
        </m:r>
      </m:oMath>
      <w:r w:rsidRPr="002E7BBA">
        <w:rPr>
          <w:rStyle w:val="tvhtml1"/>
          <w:rFonts w:ascii="Times New Roman" w:eastAsia="Times New Roman" w:hAnsi="Times New Roman" w:cs="Times New Roman"/>
          <w:color w:val="414142"/>
          <w:sz w:val="28"/>
          <w:szCs w:val="28"/>
        </w:rPr>
        <w:t xml:space="preserve"> – </w:t>
      </w:r>
      <w:r w:rsidRPr="002E7BBA">
        <w:rPr>
          <w:rFonts w:ascii="Times New Roman" w:eastAsia="Times New Roman" w:hAnsi="Times New Roman" w:cs="Times New Roman"/>
          <w:color w:val="000000"/>
          <w:sz w:val="28"/>
          <w:szCs w:val="28"/>
          <w:lang w:eastAsia="lv-LV"/>
        </w:rPr>
        <w:t xml:space="preserve">bioloģisko šķidro kurināmo </w:t>
      </w:r>
      <w:r w:rsidRPr="002E7BBA">
        <w:rPr>
          <w:rFonts w:ascii="Times New Roman" w:hAnsi="Times New Roman" w:cs="Times New Roman"/>
          <w:sz w:val="28"/>
          <w:szCs w:val="28"/>
        </w:rPr>
        <w:t xml:space="preserve">kopējais siltumnīcefekta gāzu emisiju apjoms, kas aprēķināts, izmantojot šā pielikuma </w:t>
      </w:r>
      <w:r w:rsidR="002E7BBA">
        <w:rPr>
          <w:rFonts w:ascii="Times New Roman" w:hAnsi="Times New Roman" w:cs="Times New Roman"/>
          <w:sz w:val="28"/>
          <w:szCs w:val="28"/>
        </w:rPr>
        <w:fldChar w:fldCharType="begin"/>
      </w:r>
      <w:r w:rsidR="002E7BBA">
        <w:rPr>
          <w:rFonts w:ascii="Times New Roman" w:hAnsi="Times New Roman" w:cs="Times New Roman"/>
          <w:sz w:val="28"/>
          <w:szCs w:val="28"/>
        </w:rPr>
        <w:instrText xml:space="preserve"> REF _Ref69481029 \r \h </w:instrText>
      </w:r>
      <w:r w:rsidR="002E7BBA">
        <w:rPr>
          <w:rFonts w:ascii="Times New Roman" w:hAnsi="Times New Roman" w:cs="Times New Roman"/>
          <w:sz w:val="28"/>
          <w:szCs w:val="28"/>
        </w:rPr>
      </w:r>
      <w:r w:rsidR="002E7BBA">
        <w:rPr>
          <w:rFonts w:ascii="Times New Roman" w:hAnsi="Times New Roman" w:cs="Times New Roman"/>
          <w:sz w:val="28"/>
          <w:szCs w:val="28"/>
        </w:rPr>
        <w:fldChar w:fldCharType="separate"/>
      </w:r>
      <w:r w:rsidR="00B7324E">
        <w:rPr>
          <w:rFonts w:ascii="Times New Roman" w:hAnsi="Times New Roman" w:cs="Times New Roman"/>
          <w:sz w:val="28"/>
          <w:szCs w:val="28"/>
        </w:rPr>
        <w:t>3.1</w:t>
      </w:r>
      <w:r w:rsidR="002E7BBA">
        <w:rPr>
          <w:rFonts w:ascii="Times New Roman" w:hAnsi="Times New Roman" w:cs="Times New Roman"/>
          <w:sz w:val="28"/>
          <w:szCs w:val="28"/>
        </w:rPr>
        <w:fldChar w:fldCharType="end"/>
      </w:r>
      <w:r w:rsidR="002E7BBA">
        <w:rPr>
          <w:rFonts w:ascii="Times New Roman" w:hAnsi="Times New Roman" w:cs="Times New Roman"/>
          <w:sz w:val="28"/>
          <w:szCs w:val="28"/>
        </w:rPr>
        <w:t xml:space="preserve">. </w:t>
      </w:r>
      <w:r w:rsidR="002E7BBA" w:rsidRPr="002E7BBA">
        <w:rPr>
          <w:rFonts w:ascii="Times New Roman" w:hAnsi="Times New Roman" w:cs="Times New Roman"/>
          <w:sz w:val="28"/>
          <w:szCs w:val="28"/>
        </w:rPr>
        <w:t xml:space="preserve">apakšpunktā </w:t>
      </w:r>
      <w:r w:rsidRPr="002E7BBA">
        <w:rPr>
          <w:rFonts w:ascii="Times New Roman" w:hAnsi="Times New Roman" w:cs="Times New Roman"/>
          <w:sz w:val="28"/>
          <w:szCs w:val="28"/>
        </w:rPr>
        <w:t>minēto formulu, pirms beigu pārveides</w:t>
      </w:r>
      <w:r w:rsidRPr="002E7BBA">
        <w:rPr>
          <w:rFonts w:ascii="Times New Roman" w:eastAsia="Times New Roman" w:hAnsi="Times New Roman" w:cs="Times New Roman"/>
          <w:color w:val="000000"/>
          <w:sz w:val="28"/>
          <w:szCs w:val="28"/>
          <w:lang w:eastAsia="lv-LV"/>
        </w:rPr>
        <w:t>;</w:t>
      </w:r>
    </w:p>
    <w:p w14:paraId="0935FCF1" w14:textId="77777777" w:rsidR="00E9392B" w:rsidRPr="002E7BBA" w:rsidRDefault="00576EC0" w:rsidP="002E7BBA">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el</m:t>
            </m:r>
          </m:sub>
        </m:sSub>
      </m:oMath>
      <w:r w:rsidR="00E9392B" w:rsidRPr="002E7BBA">
        <w:rPr>
          <w:color w:val="000000"/>
          <w:sz w:val="28"/>
          <w:szCs w:val="28"/>
        </w:rPr>
        <w:t xml:space="preserve"> – elektroenerģijas lietderības koeficients, kas definēts kā gadā saražotā elektroenerģija dalīta ar gadā ievadīto bioloģisko šķidro kurināmo, pamatojoties uz tā enerģijas saturu;</w:t>
      </w:r>
    </w:p>
    <w:p w14:paraId="77356C62" w14:textId="77777777" w:rsidR="00E9392B" w:rsidRPr="002E7BBA" w:rsidRDefault="00576EC0" w:rsidP="002E7BBA">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η</m:t>
            </m:r>
          </m:e>
          <m:sub>
            <m:r>
              <w:rPr>
                <w:rFonts w:ascii="Cambria Math" w:hAnsi="Cambria Math"/>
                <w:color w:val="000000"/>
                <w:sz w:val="28"/>
                <w:szCs w:val="28"/>
              </w:rPr>
              <m:t>h</m:t>
            </m:r>
          </m:sub>
        </m:sSub>
      </m:oMath>
      <w:r w:rsidR="00E9392B" w:rsidRPr="002E7BBA">
        <w:rPr>
          <w:color w:val="000000"/>
          <w:sz w:val="28"/>
          <w:szCs w:val="28"/>
        </w:rPr>
        <w:t xml:space="preserve"> – siltumenerģijas lietderības koeficients, kas definēts kā gadā saražotais lietderīgais siltums, dalīts ar gadā pievadīto bioloģisko šķidro kurināmo, pamatojoties uz tā enerģijas saturu;</w:t>
      </w:r>
    </w:p>
    <w:p w14:paraId="2E048E08" w14:textId="2613FA9C" w:rsidR="00E9392B" w:rsidRPr="002E7BBA" w:rsidRDefault="00576EC0" w:rsidP="002E7BBA">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el</m:t>
            </m:r>
          </m:sub>
        </m:sSub>
      </m:oMath>
      <w:r w:rsidR="00E9392B" w:rsidRPr="002E7BBA">
        <w:rPr>
          <w:color w:val="000000"/>
          <w:sz w:val="28"/>
          <w:szCs w:val="28"/>
        </w:rPr>
        <w:t xml:space="preserve"> - elektroenerģijas un/vai mehāniskās enerģijas </w:t>
      </w:r>
      <w:proofErr w:type="spellStart"/>
      <w:r w:rsidR="00E9392B" w:rsidRPr="002E7BBA">
        <w:rPr>
          <w:color w:val="000000"/>
          <w:sz w:val="28"/>
          <w:szCs w:val="28"/>
        </w:rPr>
        <w:t>ekserģijas</w:t>
      </w:r>
      <w:proofErr w:type="spellEnd"/>
      <w:r w:rsidR="00E9392B" w:rsidRPr="002E7BBA">
        <w:rPr>
          <w:color w:val="000000"/>
          <w:sz w:val="28"/>
          <w:szCs w:val="28"/>
        </w:rPr>
        <w:t xml:space="preserve"> daļa pielīdzināta 100 procentiem (</w:t>
      </w:r>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el</m:t>
            </m:r>
          </m:sub>
        </m:sSub>
      </m:oMath>
      <w:r w:rsidR="00E9392B" w:rsidRPr="002E7BBA">
        <w:rPr>
          <w:color w:val="000000"/>
          <w:sz w:val="28"/>
          <w:szCs w:val="28"/>
        </w:rPr>
        <w:t xml:space="preserve"> = 1);</w:t>
      </w:r>
    </w:p>
    <w:p w14:paraId="0C92ACA2" w14:textId="2058A180" w:rsidR="00E9392B" w:rsidRPr="002E7BBA" w:rsidRDefault="00576EC0" w:rsidP="002E7BBA">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oMath>
      <w:r w:rsidR="00E9392B" w:rsidRPr="002E7BBA">
        <w:rPr>
          <w:color w:val="000000"/>
          <w:sz w:val="28"/>
          <w:szCs w:val="28"/>
        </w:rPr>
        <w:t xml:space="preserve"> - </w:t>
      </w:r>
      <w:proofErr w:type="spellStart"/>
      <w:r w:rsidR="00E9392B" w:rsidRPr="002E7BBA">
        <w:rPr>
          <w:color w:val="000000"/>
          <w:sz w:val="28"/>
          <w:szCs w:val="28"/>
        </w:rPr>
        <w:t>Karno</w:t>
      </w:r>
      <w:proofErr w:type="spellEnd"/>
      <w:r w:rsidR="00E9392B" w:rsidRPr="002E7BBA">
        <w:rPr>
          <w:color w:val="000000"/>
          <w:sz w:val="28"/>
          <w:szCs w:val="28"/>
        </w:rPr>
        <w:t xml:space="preserve"> cikla lietderības koeficients (</w:t>
      </w:r>
      <w:proofErr w:type="spellStart"/>
      <w:r w:rsidR="00E9392B" w:rsidRPr="002E7BBA">
        <w:rPr>
          <w:color w:val="000000"/>
          <w:sz w:val="28"/>
          <w:szCs w:val="28"/>
        </w:rPr>
        <w:t>ekserģijas</w:t>
      </w:r>
      <w:proofErr w:type="spellEnd"/>
      <w:r w:rsidR="00E9392B" w:rsidRPr="002E7BBA">
        <w:rPr>
          <w:color w:val="000000"/>
          <w:sz w:val="28"/>
          <w:szCs w:val="28"/>
        </w:rPr>
        <w:t xml:space="preserve"> daļa lietderīgajā siltum</w:t>
      </w:r>
      <w:r w:rsidR="005D1C1F">
        <w:rPr>
          <w:color w:val="000000"/>
          <w:sz w:val="28"/>
          <w:szCs w:val="28"/>
        </w:rPr>
        <w:t>enerģij</w:t>
      </w:r>
      <w:r w:rsidR="00E9392B" w:rsidRPr="002E7BBA">
        <w:rPr>
          <w:color w:val="000000"/>
          <w:sz w:val="28"/>
          <w:szCs w:val="28"/>
        </w:rPr>
        <w:t>ā).</w:t>
      </w:r>
    </w:p>
    <w:p w14:paraId="09BBEF14" w14:textId="320BFD1F" w:rsidR="007A0891" w:rsidRPr="002E7BBA" w:rsidRDefault="002C62FC" w:rsidP="002E7BBA">
      <w:pPr>
        <w:pStyle w:val="List3"/>
        <w:numPr>
          <w:ilvl w:val="2"/>
          <w:numId w:val="3"/>
        </w:numPr>
        <w:shd w:val="clear" w:color="auto" w:fill="FFFFFF"/>
        <w:spacing w:before="120" w:beforeAutospacing="0" w:after="120" w:afterAutospacing="0"/>
        <w:ind w:left="0" w:firstLine="0"/>
        <w:jc w:val="both"/>
        <w:rPr>
          <w:color w:val="000000"/>
          <w:sz w:val="28"/>
          <w:szCs w:val="28"/>
        </w:rPr>
      </w:pPr>
      <w:proofErr w:type="spellStart"/>
      <w:r w:rsidRPr="002E7BBA">
        <w:rPr>
          <w:color w:val="000000"/>
          <w:sz w:val="28"/>
          <w:szCs w:val="28"/>
        </w:rPr>
        <w:t>Karno</w:t>
      </w:r>
      <w:proofErr w:type="spellEnd"/>
      <w:r w:rsidRPr="002E7BBA">
        <w:rPr>
          <w:color w:val="000000"/>
          <w:sz w:val="28"/>
          <w:szCs w:val="28"/>
        </w:rPr>
        <w:t xml:space="preserve"> cikla lietderības koeficientu</w:t>
      </w:r>
      <w:r w:rsidR="007A0891" w:rsidRPr="002E7BBA">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oMath>
      <w:r w:rsidR="002E7BBA">
        <w:rPr>
          <w:color w:val="000000"/>
          <w:sz w:val="28"/>
          <w:szCs w:val="28"/>
        </w:rPr>
        <w:t xml:space="preserve"> </w:t>
      </w:r>
      <w:r w:rsidR="007A0891" w:rsidRPr="002E7BBA">
        <w:rPr>
          <w:color w:val="000000"/>
          <w:sz w:val="28"/>
          <w:szCs w:val="28"/>
        </w:rPr>
        <w:t xml:space="preserve">lietderīgajai siltumenerģijai </w:t>
      </w:r>
      <w:r w:rsidRPr="002E7BBA">
        <w:rPr>
          <w:color w:val="000000"/>
          <w:sz w:val="28"/>
          <w:szCs w:val="28"/>
        </w:rPr>
        <w:t>pie atšķirīgām temperatūrām aprēķina šādi:</w:t>
      </w:r>
    </w:p>
    <w:p w14:paraId="3B81D69F" w14:textId="18508116" w:rsidR="007A0891" w:rsidRPr="002E7BBA" w:rsidRDefault="00576EC0" w:rsidP="002E7BBA">
      <w:pPr>
        <w:pStyle w:val="List3"/>
        <w:shd w:val="clear" w:color="auto" w:fill="FFFFFF"/>
        <w:spacing w:before="120" w:beforeAutospacing="0" w:after="120" w:afterAutospacing="0"/>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h</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0</m:t>
                  </m:r>
                </m:sub>
              </m:sSub>
            </m:num>
            <m:den>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h</m:t>
                  </m:r>
                </m:sub>
              </m:sSub>
            </m:den>
          </m:f>
        </m:oMath>
      </m:oMathPara>
    </w:p>
    <w:p w14:paraId="03507E82" w14:textId="062E8ECF" w:rsidR="002C62FC" w:rsidRPr="002E7BBA" w:rsidRDefault="002C62FC" w:rsidP="002E7BBA">
      <w:pPr>
        <w:pStyle w:val="List3"/>
        <w:shd w:val="clear" w:color="auto" w:fill="FFFFFF"/>
        <w:spacing w:before="120" w:beforeAutospacing="0" w:after="120" w:afterAutospacing="0"/>
        <w:jc w:val="both"/>
        <w:rPr>
          <w:color w:val="000000"/>
          <w:sz w:val="28"/>
          <w:szCs w:val="28"/>
        </w:rPr>
      </w:pPr>
      <w:r w:rsidRPr="002E7BBA">
        <w:rPr>
          <w:color w:val="000000"/>
          <w:sz w:val="28"/>
          <w:szCs w:val="28"/>
        </w:rPr>
        <w:t>kur:</w:t>
      </w:r>
    </w:p>
    <w:p w14:paraId="7656CC23" w14:textId="09846E47" w:rsidR="007A0891" w:rsidRPr="002E7BBA" w:rsidRDefault="00576EC0" w:rsidP="002E7BBA">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h</m:t>
            </m:r>
          </m:sub>
        </m:sSub>
      </m:oMath>
      <w:r w:rsidR="007A0891" w:rsidRPr="002E7BBA">
        <w:rPr>
          <w:color w:val="000000"/>
          <w:sz w:val="28"/>
          <w:szCs w:val="28"/>
        </w:rPr>
        <w:t xml:space="preserve"> </w:t>
      </w:r>
      <w:r w:rsidR="005E5697" w:rsidRPr="002E7BBA">
        <w:rPr>
          <w:color w:val="000000"/>
          <w:sz w:val="28"/>
          <w:szCs w:val="28"/>
        </w:rPr>
        <w:t>–</w:t>
      </w:r>
      <w:r w:rsidR="007A0891" w:rsidRPr="002E7BBA">
        <w:rPr>
          <w:color w:val="000000"/>
          <w:sz w:val="28"/>
          <w:szCs w:val="28"/>
        </w:rPr>
        <w:t xml:space="preserve"> temperatūra, ko mēra kā lietderīg</w:t>
      </w:r>
      <w:r w:rsidR="007B409E" w:rsidRPr="002E7BBA">
        <w:rPr>
          <w:color w:val="000000"/>
          <w:sz w:val="28"/>
          <w:szCs w:val="28"/>
        </w:rPr>
        <w:t xml:space="preserve">ās siltumenerģijas </w:t>
      </w:r>
      <w:r w:rsidR="007A0891" w:rsidRPr="002E7BBA">
        <w:rPr>
          <w:color w:val="000000"/>
          <w:sz w:val="28"/>
          <w:szCs w:val="28"/>
        </w:rPr>
        <w:t>absolūto temperatūru (kelvinos) punktā, kur to piegādā;</w:t>
      </w:r>
    </w:p>
    <w:p w14:paraId="7AE24F4D" w14:textId="5AF8F859" w:rsidR="007A0891" w:rsidRPr="002E7BBA" w:rsidRDefault="00576EC0" w:rsidP="002E7BBA">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0</m:t>
            </m:r>
          </m:sub>
        </m:sSub>
      </m:oMath>
      <w:r w:rsidR="007B409E" w:rsidRPr="002E7BBA">
        <w:rPr>
          <w:color w:val="000000"/>
          <w:sz w:val="28"/>
          <w:szCs w:val="28"/>
        </w:rPr>
        <w:t xml:space="preserve"> – </w:t>
      </w:r>
      <w:r w:rsidR="007A0891" w:rsidRPr="002E7BBA">
        <w:rPr>
          <w:color w:val="000000"/>
          <w:sz w:val="28"/>
          <w:szCs w:val="28"/>
        </w:rPr>
        <w:t>apkārtējā</w:t>
      </w:r>
      <w:r w:rsidR="007B409E" w:rsidRPr="002E7BBA">
        <w:rPr>
          <w:color w:val="000000"/>
          <w:sz w:val="28"/>
          <w:szCs w:val="28"/>
        </w:rPr>
        <w:t>s vides</w:t>
      </w:r>
      <w:r w:rsidR="007A0891" w:rsidRPr="002E7BBA">
        <w:rPr>
          <w:color w:val="000000"/>
          <w:sz w:val="28"/>
          <w:szCs w:val="28"/>
        </w:rPr>
        <w:t xml:space="preserve"> temperatūra, noteikta kā 273,15 kelvini (0</w:t>
      </w:r>
      <w:r w:rsidR="007B409E" w:rsidRPr="002E7BBA">
        <w:rPr>
          <w:color w:val="000000"/>
          <w:sz w:val="28"/>
          <w:szCs w:val="28"/>
        </w:rPr>
        <w:t xml:space="preserve"> grādi Celsija</w:t>
      </w:r>
      <w:r w:rsidR="007A0891" w:rsidRPr="002E7BBA">
        <w:rPr>
          <w:color w:val="000000"/>
          <w:sz w:val="28"/>
          <w:szCs w:val="28"/>
        </w:rPr>
        <w:t>);</w:t>
      </w:r>
    </w:p>
    <w:p w14:paraId="57092F16" w14:textId="6E53A353" w:rsidR="007A0891" w:rsidRPr="002E7BBA" w:rsidRDefault="007A0891" w:rsidP="002E7BBA">
      <w:pPr>
        <w:pStyle w:val="List3"/>
        <w:numPr>
          <w:ilvl w:val="2"/>
          <w:numId w:val="3"/>
        </w:numPr>
        <w:shd w:val="clear" w:color="auto" w:fill="FFFFFF"/>
        <w:spacing w:before="120" w:beforeAutospacing="0" w:after="120" w:afterAutospacing="0"/>
        <w:ind w:left="0" w:firstLine="0"/>
        <w:jc w:val="both"/>
        <w:rPr>
          <w:color w:val="000000"/>
          <w:sz w:val="28"/>
          <w:szCs w:val="28"/>
        </w:rPr>
      </w:pPr>
      <w:r w:rsidRPr="002E7BBA">
        <w:rPr>
          <w:color w:val="000000"/>
          <w:sz w:val="28"/>
          <w:szCs w:val="28"/>
        </w:rPr>
        <w:t>Ja siltum</w:t>
      </w:r>
      <w:r w:rsidR="005E5697" w:rsidRPr="002E7BBA">
        <w:rPr>
          <w:color w:val="000000"/>
          <w:sz w:val="28"/>
          <w:szCs w:val="28"/>
        </w:rPr>
        <w:t xml:space="preserve">enerģijas tiek </w:t>
      </w:r>
      <w:r w:rsidRPr="002E7BBA">
        <w:rPr>
          <w:color w:val="000000"/>
          <w:sz w:val="28"/>
          <w:szCs w:val="28"/>
        </w:rPr>
        <w:t>eksportē</w:t>
      </w:r>
      <w:r w:rsidR="005E5697" w:rsidRPr="002E7BBA">
        <w:rPr>
          <w:color w:val="000000"/>
          <w:sz w:val="28"/>
          <w:szCs w:val="28"/>
        </w:rPr>
        <w:t>ta</w:t>
      </w:r>
      <w:r w:rsidRPr="002E7BBA">
        <w:rPr>
          <w:color w:val="000000"/>
          <w:sz w:val="28"/>
          <w:szCs w:val="28"/>
        </w:rPr>
        <w:t xml:space="preserve"> ēku siltumapgādei temperatūrā, kas ir zemāka par 150 </w:t>
      </w:r>
      <w:r w:rsidR="005E5697" w:rsidRPr="002E7BBA">
        <w:rPr>
          <w:color w:val="000000"/>
          <w:sz w:val="28"/>
          <w:szCs w:val="28"/>
        </w:rPr>
        <w:t xml:space="preserve">grādiem Celsija </w:t>
      </w:r>
      <w:r w:rsidRPr="002E7BBA">
        <w:rPr>
          <w:color w:val="000000"/>
          <w:sz w:val="28"/>
          <w:szCs w:val="28"/>
        </w:rPr>
        <w:t>(423,15 kelvini),</w:t>
      </w:r>
      <w:r w:rsidR="005E5697" w:rsidRPr="002E7BBA">
        <w:rPr>
          <w:color w:val="000000"/>
          <w:sz w:val="28"/>
          <w:szCs w:val="28"/>
        </w:rPr>
        <w:t xml:space="preserve"> </w:t>
      </w:r>
      <w:proofErr w:type="spellStart"/>
      <w:r w:rsidR="005E5697" w:rsidRPr="002E7BBA">
        <w:rPr>
          <w:color w:val="000000"/>
          <w:sz w:val="28"/>
          <w:szCs w:val="28"/>
        </w:rPr>
        <w:t>Karno</w:t>
      </w:r>
      <w:proofErr w:type="spellEnd"/>
      <w:r w:rsidR="005E5697" w:rsidRPr="002E7BBA">
        <w:rPr>
          <w:color w:val="000000"/>
          <w:sz w:val="28"/>
          <w:szCs w:val="28"/>
        </w:rPr>
        <w:t xml:space="preserve"> cikla lietderības koeficientu</w:t>
      </w:r>
      <w:r w:rsidRPr="002E7BBA">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oMath>
      <w:r w:rsidR="002E7BBA">
        <w:rPr>
          <w:color w:val="000000"/>
          <w:sz w:val="28"/>
          <w:szCs w:val="28"/>
        </w:rPr>
        <w:t xml:space="preserve"> </w:t>
      </w:r>
      <w:r w:rsidRPr="002E7BBA">
        <w:rPr>
          <w:color w:val="000000"/>
          <w:sz w:val="28"/>
          <w:szCs w:val="28"/>
        </w:rPr>
        <w:t xml:space="preserve">alternatīvi </w:t>
      </w:r>
      <w:r w:rsidR="005E5697" w:rsidRPr="002E7BBA">
        <w:rPr>
          <w:color w:val="000000"/>
          <w:sz w:val="28"/>
          <w:szCs w:val="28"/>
        </w:rPr>
        <w:t xml:space="preserve">var </w:t>
      </w:r>
      <w:r w:rsidRPr="002E7BBA">
        <w:rPr>
          <w:color w:val="000000"/>
          <w:sz w:val="28"/>
          <w:szCs w:val="28"/>
        </w:rPr>
        <w:t>definēt šādi:</w:t>
      </w:r>
    </w:p>
    <w:p w14:paraId="4329606F" w14:textId="4BC79435" w:rsidR="007A0891" w:rsidRPr="002E7BBA" w:rsidRDefault="00576EC0" w:rsidP="002E7BBA">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oMath>
      <w:r w:rsidR="005E5697" w:rsidRPr="002E7BBA">
        <w:rPr>
          <w:color w:val="000000"/>
          <w:sz w:val="28"/>
          <w:szCs w:val="28"/>
        </w:rPr>
        <w:t xml:space="preserve"> - </w:t>
      </w:r>
      <w:proofErr w:type="spellStart"/>
      <w:r w:rsidR="007A0891" w:rsidRPr="002E7BBA">
        <w:rPr>
          <w:color w:val="000000"/>
          <w:sz w:val="28"/>
          <w:szCs w:val="28"/>
        </w:rPr>
        <w:t>Karno</w:t>
      </w:r>
      <w:proofErr w:type="spellEnd"/>
      <w:r w:rsidR="007A0891" w:rsidRPr="002E7BBA">
        <w:rPr>
          <w:color w:val="000000"/>
          <w:sz w:val="28"/>
          <w:szCs w:val="28"/>
        </w:rPr>
        <w:t xml:space="preserve"> cikla lietderības koeficients siltum</w:t>
      </w:r>
      <w:r w:rsidR="005E5697" w:rsidRPr="002E7BBA">
        <w:rPr>
          <w:color w:val="000000"/>
          <w:sz w:val="28"/>
          <w:szCs w:val="28"/>
        </w:rPr>
        <w:t>enerģijai</w:t>
      </w:r>
      <w:r w:rsidR="007A0891" w:rsidRPr="002E7BBA">
        <w:rPr>
          <w:color w:val="000000"/>
          <w:sz w:val="28"/>
          <w:szCs w:val="28"/>
        </w:rPr>
        <w:t xml:space="preserve"> pie 150</w:t>
      </w:r>
      <w:r w:rsidR="005E5697" w:rsidRPr="002E7BBA">
        <w:rPr>
          <w:color w:val="000000"/>
          <w:sz w:val="28"/>
          <w:szCs w:val="28"/>
        </w:rPr>
        <w:t xml:space="preserve"> grādiem Celsija </w:t>
      </w:r>
      <w:r w:rsidR="007A0891" w:rsidRPr="002E7BBA">
        <w:rPr>
          <w:color w:val="000000"/>
          <w:sz w:val="28"/>
          <w:szCs w:val="28"/>
        </w:rPr>
        <w:t>(423,15 kelvini), kas ir 0,3546.</w:t>
      </w:r>
    </w:p>
    <w:p w14:paraId="654442F8" w14:textId="15E1E4A1" w:rsidR="0088140B" w:rsidRPr="00974A77" w:rsidRDefault="00010D1C" w:rsidP="00974A77">
      <w:pPr>
        <w:pStyle w:val="List3"/>
        <w:numPr>
          <w:ilvl w:val="0"/>
          <w:numId w:val="3"/>
        </w:numPr>
        <w:shd w:val="clear" w:color="auto" w:fill="FFFFFF"/>
        <w:spacing w:before="120" w:beforeAutospacing="0" w:after="120" w:afterAutospacing="0"/>
        <w:ind w:left="0" w:firstLine="0"/>
        <w:jc w:val="both"/>
        <w:rPr>
          <w:color w:val="000000"/>
          <w:sz w:val="28"/>
          <w:szCs w:val="28"/>
          <w:shd w:val="clear" w:color="auto" w:fill="FFFFFF"/>
        </w:rPr>
      </w:pPr>
      <w:bookmarkStart w:id="10" w:name="_Ref69742105"/>
      <w:bookmarkStart w:id="11" w:name="_Hlk69914021"/>
      <w:r w:rsidRPr="00974A77">
        <w:rPr>
          <w:color w:val="000000"/>
          <w:sz w:val="28"/>
          <w:szCs w:val="28"/>
        </w:rPr>
        <w:t xml:space="preserve">Šī pielikuma </w:t>
      </w:r>
      <w:r w:rsidRPr="00974A77">
        <w:rPr>
          <w:color w:val="000000"/>
          <w:sz w:val="28"/>
          <w:szCs w:val="28"/>
        </w:rPr>
        <w:fldChar w:fldCharType="begin"/>
      </w:r>
      <w:r w:rsidRPr="00974A77">
        <w:rPr>
          <w:color w:val="000000"/>
          <w:sz w:val="28"/>
          <w:szCs w:val="28"/>
        </w:rPr>
        <w:instrText xml:space="preserve"> REF _Ref69481019 \r \h </w:instrText>
      </w:r>
      <w:r w:rsidR="00974A77" w:rsidRPr="00974A77">
        <w:rPr>
          <w:color w:val="000000"/>
          <w:sz w:val="28"/>
          <w:szCs w:val="28"/>
        </w:rPr>
        <w:instrText xml:space="preserve"> \* MERGEFORMAT </w:instrText>
      </w:r>
      <w:r w:rsidRPr="00974A77">
        <w:rPr>
          <w:color w:val="000000"/>
          <w:sz w:val="28"/>
          <w:szCs w:val="28"/>
        </w:rPr>
      </w:r>
      <w:r w:rsidRPr="00974A77">
        <w:rPr>
          <w:color w:val="000000"/>
          <w:sz w:val="28"/>
          <w:szCs w:val="28"/>
        </w:rPr>
        <w:fldChar w:fldCharType="separate"/>
      </w:r>
      <w:r w:rsidR="00B7324E">
        <w:rPr>
          <w:color w:val="000000"/>
          <w:sz w:val="28"/>
          <w:szCs w:val="28"/>
        </w:rPr>
        <w:t>3</w:t>
      </w:r>
      <w:r w:rsidRPr="00974A77">
        <w:rPr>
          <w:color w:val="000000"/>
          <w:sz w:val="28"/>
          <w:szCs w:val="28"/>
        </w:rPr>
        <w:fldChar w:fldCharType="end"/>
      </w:r>
      <w:r w:rsidRPr="00974A77">
        <w:rPr>
          <w:color w:val="000000"/>
          <w:sz w:val="28"/>
          <w:szCs w:val="28"/>
        </w:rPr>
        <w:t>. punktā noteiktajā formulā i</w:t>
      </w:r>
      <w:r w:rsidR="007642CF" w:rsidRPr="00974A77">
        <w:rPr>
          <w:color w:val="000000"/>
          <w:sz w:val="28"/>
          <w:szCs w:val="28"/>
          <w:shd w:val="clear" w:color="auto" w:fill="FFFFFF"/>
        </w:rPr>
        <w:t>zejvielu ieguves, novākšanas vai audzēšanas emisijās</w:t>
      </w:r>
      <w:r w:rsidRPr="00974A77">
        <w:rPr>
          <w:color w:val="000000"/>
          <w:sz w:val="28"/>
          <w:szCs w:val="28"/>
          <w:shd w:val="clear" w:color="auto" w:fill="FFFFFF"/>
        </w:rPr>
        <w:t xml:space="preserve"> </w:t>
      </w:r>
      <m:oMath>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ec</m:t>
            </m:r>
          </m:sub>
        </m:sSub>
      </m:oMath>
      <w:r w:rsidR="007642CF" w:rsidRPr="00974A77">
        <w:rPr>
          <w:color w:val="000000"/>
          <w:sz w:val="28"/>
          <w:szCs w:val="28"/>
          <w:shd w:val="clear" w:color="auto" w:fill="FFFFFF"/>
        </w:rPr>
        <w:t xml:space="preserve"> ietver</w:t>
      </w:r>
      <w:r w:rsidR="0088140B" w:rsidRPr="00974A77">
        <w:rPr>
          <w:color w:val="000000"/>
          <w:sz w:val="28"/>
          <w:szCs w:val="28"/>
          <w:shd w:val="clear" w:color="auto" w:fill="FFFFFF"/>
        </w:rPr>
        <w:t xml:space="preserve"> </w:t>
      </w:r>
      <w:r w:rsidR="007642CF" w:rsidRPr="00974A77">
        <w:rPr>
          <w:color w:val="000000"/>
          <w:sz w:val="28"/>
          <w:szCs w:val="28"/>
          <w:shd w:val="clear" w:color="auto" w:fill="FFFFFF"/>
        </w:rPr>
        <w:t>emisijas, ko rada pats ieguves, novākšanas vai audzēšanas process;</w:t>
      </w:r>
      <w:r w:rsidR="0088140B" w:rsidRPr="00974A77">
        <w:rPr>
          <w:color w:val="000000"/>
          <w:sz w:val="28"/>
          <w:szCs w:val="28"/>
          <w:shd w:val="clear" w:color="auto" w:fill="FFFFFF"/>
        </w:rPr>
        <w:t xml:space="preserve"> </w:t>
      </w:r>
      <w:r w:rsidR="007642CF" w:rsidRPr="00974A77">
        <w:rPr>
          <w:color w:val="000000"/>
          <w:sz w:val="28"/>
          <w:szCs w:val="28"/>
          <w:shd w:val="clear" w:color="auto" w:fill="FFFFFF"/>
        </w:rPr>
        <w:t>emisijas, ko rada izejvielu savākšana, žāvēšana un uzglabāšana;</w:t>
      </w:r>
      <w:r w:rsidR="0088140B" w:rsidRPr="00974A77">
        <w:rPr>
          <w:color w:val="000000"/>
          <w:sz w:val="28"/>
          <w:szCs w:val="28"/>
          <w:shd w:val="clear" w:color="auto" w:fill="FFFFFF"/>
        </w:rPr>
        <w:t xml:space="preserve"> </w:t>
      </w:r>
      <w:r w:rsidR="007642CF" w:rsidRPr="00974A77">
        <w:rPr>
          <w:color w:val="000000"/>
          <w:sz w:val="28"/>
          <w:szCs w:val="28"/>
          <w:shd w:val="clear" w:color="auto" w:fill="FFFFFF"/>
        </w:rPr>
        <w:t xml:space="preserve">emisijas no atkritumiem un </w:t>
      </w:r>
      <w:r w:rsidR="00CA2F8B">
        <w:rPr>
          <w:color w:val="000000"/>
          <w:sz w:val="28"/>
          <w:szCs w:val="28"/>
          <w:shd w:val="clear" w:color="auto" w:fill="FFFFFF"/>
        </w:rPr>
        <w:t xml:space="preserve">emisijas </w:t>
      </w:r>
      <w:r w:rsidR="007642CF" w:rsidRPr="00974A77">
        <w:rPr>
          <w:color w:val="000000"/>
          <w:sz w:val="28"/>
          <w:szCs w:val="28"/>
          <w:shd w:val="clear" w:color="auto" w:fill="FFFFFF"/>
        </w:rPr>
        <w:t>noplūdēm</w:t>
      </w:r>
      <w:r w:rsidR="00CA2F8B">
        <w:rPr>
          <w:color w:val="000000"/>
          <w:sz w:val="28"/>
          <w:szCs w:val="28"/>
          <w:shd w:val="clear" w:color="auto" w:fill="FFFFFF"/>
        </w:rPr>
        <w:t xml:space="preserve">, </w:t>
      </w:r>
      <w:bookmarkStart w:id="12" w:name="_Hlk75180159"/>
      <w:r w:rsidR="00CA2F8B">
        <w:rPr>
          <w:color w:val="000000"/>
          <w:sz w:val="28"/>
          <w:szCs w:val="28"/>
          <w:shd w:val="clear" w:color="auto" w:fill="FFFFFF"/>
        </w:rPr>
        <w:t>ja izejvielas ir atkritumi vai gāzveida vielas</w:t>
      </w:r>
      <w:bookmarkEnd w:id="12"/>
      <w:r w:rsidR="007642CF" w:rsidRPr="00974A77">
        <w:rPr>
          <w:color w:val="000000"/>
          <w:sz w:val="28"/>
          <w:szCs w:val="28"/>
          <w:shd w:val="clear" w:color="auto" w:fill="FFFFFF"/>
        </w:rPr>
        <w:t>;</w:t>
      </w:r>
      <w:r w:rsidR="0088140B" w:rsidRPr="00974A77">
        <w:rPr>
          <w:color w:val="000000"/>
          <w:sz w:val="28"/>
          <w:szCs w:val="28"/>
          <w:shd w:val="clear" w:color="auto" w:fill="FFFFFF"/>
        </w:rPr>
        <w:t xml:space="preserve"> </w:t>
      </w:r>
      <w:r w:rsidR="007642CF" w:rsidRPr="00974A77">
        <w:rPr>
          <w:color w:val="000000"/>
          <w:sz w:val="28"/>
          <w:szCs w:val="28"/>
          <w:shd w:val="clear" w:color="auto" w:fill="FFFFFF"/>
        </w:rPr>
        <w:t>ieguvē vai audzēšanā izmantoto ķīmisko vielu vai produktu ražošanas radītās emisijas</w:t>
      </w:r>
      <w:r w:rsidR="0088140B" w:rsidRPr="00974A77">
        <w:rPr>
          <w:color w:val="000000"/>
          <w:sz w:val="28"/>
          <w:szCs w:val="28"/>
          <w:shd w:val="clear" w:color="auto" w:fill="FFFFFF"/>
        </w:rPr>
        <w:t>, bet neietver i</w:t>
      </w:r>
      <w:r w:rsidR="007642CF" w:rsidRPr="00974A77">
        <w:rPr>
          <w:color w:val="000000"/>
          <w:sz w:val="28"/>
          <w:szCs w:val="28"/>
          <w:shd w:val="clear" w:color="auto" w:fill="FFFFFF"/>
        </w:rPr>
        <w:t>zejvielu audzēšanā uztverto</w:t>
      </w:r>
      <w:r w:rsidR="0088140B" w:rsidRPr="00974A77">
        <w:rPr>
          <w:color w:val="000000"/>
          <w:sz w:val="28"/>
          <w:szCs w:val="28"/>
          <w:shd w:val="clear" w:color="auto" w:fill="FFFFFF"/>
        </w:rPr>
        <w:t xml:space="preserve"> oglekļa dioksīda apjomu.</w:t>
      </w:r>
      <w:bookmarkEnd w:id="10"/>
    </w:p>
    <w:p w14:paraId="7A15A742" w14:textId="1CCDFC3A" w:rsidR="0088140B" w:rsidRPr="00974A77" w:rsidRDefault="007642CF" w:rsidP="00974A77">
      <w:pPr>
        <w:pStyle w:val="List3"/>
        <w:numPr>
          <w:ilvl w:val="0"/>
          <w:numId w:val="3"/>
        </w:numPr>
        <w:shd w:val="clear" w:color="auto" w:fill="FFFFFF"/>
        <w:spacing w:before="120" w:beforeAutospacing="0" w:after="120" w:afterAutospacing="0"/>
        <w:ind w:left="0" w:firstLine="0"/>
        <w:jc w:val="both"/>
        <w:rPr>
          <w:color w:val="000000"/>
          <w:sz w:val="28"/>
          <w:szCs w:val="28"/>
          <w:shd w:val="clear" w:color="auto" w:fill="FFFFFF"/>
        </w:rPr>
      </w:pPr>
      <w:bookmarkStart w:id="13" w:name="_Ref69918055"/>
      <w:r w:rsidRPr="00974A77">
        <w:rPr>
          <w:color w:val="000000"/>
          <w:sz w:val="28"/>
          <w:szCs w:val="28"/>
          <w:shd w:val="clear" w:color="auto" w:fill="FFFFFF"/>
        </w:rPr>
        <w:t xml:space="preserve">Faktisko vērtību vietā lauksaimniecības biomasas audzēšanas radīto emisiju prognozēšanai </w:t>
      </w:r>
      <w:r w:rsidR="0088140B" w:rsidRPr="00974A77">
        <w:rPr>
          <w:color w:val="000000"/>
          <w:sz w:val="28"/>
          <w:szCs w:val="28"/>
          <w:shd w:val="clear" w:color="auto" w:fill="FFFFFF"/>
        </w:rPr>
        <w:t>var arī:</w:t>
      </w:r>
      <w:bookmarkEnd w:id="13"/>
    </w:p>
    <w:p w14:paraId="6679AB27" w14:textId="77404FFE" w:rsidR="00974A77" w:rsidRPr="00974A77" w:rsidRDefault="00974A77" w:rsidP="00974A77">
      <w:pPr>
        <w:pStyle w:val="List3"/>
        <w:numPr>
          <w:ilvl w:val="1"/>
          <w:numId w:val="3"/>
        </w:numPr>
        <w:shd w:val="clear" w:color="auto" w:fill="FFFFFF"/>
        <w:spacing w:before="120" w:beforeAutospacing="0" w:after="120" w:afterAutospacing="0"/>
        <w:ind w:left="0" w:firstLine="0"/>
        <w:jc w:val="both"/>
        <w:rPr>
          <w:color w:val="000000"/>
          <w:sz w:val="28"/>
          <w:szCs w:val="28"/>
          <w:shd w:val="clear" w:color="auto" w:fill="FFFFFF"/>
        </w:rPr>
      </w:pPr>
      <w:bookmarkStart w:id="14" w:name="_Ref69916030"/>
      <w:r w:rsidRPr="00974A77">
        <w:rPr>
          <w:color w:val="000000"/>
          <w:sz w:val="28"/>
          <w:szCs w:val="28"/>
          <w:shd w:val="clear" w:color="auto" w:fill="FFFFFF"/>
        </w:rPr>
        <w:t xml:space="preserve">izmantot </w:t>
      </w:r>
      <w:r w:rsidR="007642CF" w:rsidRPr="00974A77">
        <w:rPr>
          <w:color w:val="000000"/>
          <w:sz w:val="28"/>
          <w:szCs w:val="28"/>
          <w:shd w:val="clear" w:color="auto" w:fill="FFFFFF"/>
        </w:rPr>
        <w:t>reģionālās vidējās vērtības attiecībā uz audzēšanas emisijām, kas ietvertas</w:t>
      </w:r>
      <w:r w:rsidRPr="00974A77">
        <w:rPr>
          <w:color w:val="000000"/>
          <w:sz w:val="28"/>
          <w:szCs w:val="28"/>
          <w:shd w:val="clear" w:color="auto" w:fill="FFFFFF"/>
        </w:rPr>
        <w:t xml:space="preserve"> dalībvalstu brīvprātīgi sniegtajos ziņojumos par tipiskajām siltumnīcefekta </w:t>
      </w:r>
      <w:r w:rsidRPr="00974A77">
        <w:rPr>
          <w:color w:val="000000"/>
          <w:sz w:val="28"/>
          <w:szCs w:val="28"/>
          <w:shd w:val="clear" w:color="auto" w:fill="FFFFFF"/>
        </w:rPr>
        <w:lastRenderedPageBreak/>
        <w:t>gāzu emisijām, ko rada</w:t>
      </w:r>
      <w:r w:rsidR="009B5CD6">
        <w:rPr>
          <w:color w:val="000000"/>
          <w:sz w:val="28"/>
          <w:szCs w:val="28"/>
          <w:shd w:val="clear" w:color="auto" w:fill="FFFFFF"/>
        </w:rPr>
        <w:t xml:space="preserve"> </w:t>
      </w:r>
      <w:r w:rsidRPr="00974A77">
        <w:rPr>
          <w:color w:val="000000"/>
          <w:sz w:val="28"/>
          <w:szCs w:val="28"/>
          <w:shd w:val="clear" w:color="auto" w:fill="FFFFFF"/>
        </w:rPr>
        <w:t xml:space="preserve">lauksaimniecības izejvielu audzēšana dalībvalstu teritorijā esošajās platībās, kuras klasificētas kopējās statistiski teritoriālo vienību klasifikācijas </w:t>
      </w:r>
      <w:r w:rsidR="005A7467">
        <w:rPr>
          <w:color w:val="000000"/>
          <w:sz w:val="28"/>
          <w:szCs w:val="28"/>
          <w:shd w:val="clear" w:color="auto" w:fill="FFFFFF"/>
        </w:rPr>
        <w:t xml:space="preserve">otrajā </w:t>
      </w:r>
      <w:r w:rsidRPr="00974A77">
        <w:rPr>
          <w:color w:val="000000"/>
          <w:sz w:val="28"/>
          <w:szCs w:val="28"/>
          <w:shd w:val="clear" w:color="auto" w:fill="FFFFFF"/>
        </w:rPr>
        <w:t>līmenī vai detalizētākā klasifikācijas līmenī saskaņā ar Eiropas Parlamenta un Padomes Regulu 2003.gada 26.maija Regulu (EK) Nr. 1059/2003 par kopējas statistiski teritoriālo vienību klasifikācijas (NUTS) izveidi</w:t>
      </w:r>
      <w:r w:rsidR="007642CF" w:rsidRPr="00974A77">
        <w:rPr>
          <w:color w:val="000000"/>
          <w:sz w:val="28"/>
          <w:szCs w:val="28"/>
          <w:shd w:val="clear" w:color="auto" w:fill="FFFFFF"/>
        </w:rPr>
        <w:t>,</w:t>
      </w:r>
      <w:bookmarkEnd w:id="14"/>
    </w:p>
    <w:p w14:paraId="2AD04DF1" w14:textId="1A8329E1" w:rsidR="0088140B" w:rsidRPr="00CA2F8B" w:rsidRDefault="00974A77" w:rsidP="00F61915">
      <w:pPr>
        <w:pStyle w:val="List3"/>
        <w:numPr>
          <w:ilvl w:val="1"/>
          <w:numId w:val="3"/>
        </w:numPr>
        <w:shd w:val="clear" w:color="auto" w:fill="FFFFFF"/>
        <w:spacing w:before="120" w:beforeAutospacing="0" w:after="120" w:afterAutospacing="0"/>
        <w:ind w:left="0" w:firstLine="0"/>
        <w:jc w:val="both"/>
        <w:rPr>
          <w:color w:val="000000"/>
          <w:sz w:val="28"/>
          <w:szCs w:val="28"/>
          <w:shd w:val="clear" w:color="auto" w:fill="FFFFFF"/>
        </w:rPr>
      </w:pPr>
      <w:r w:rsidRPr="00974A77">
        <w:rPr>
          <w:color w:val="000000"/>
          <w:sz w:val="28"/>
          <w:szCs w:val="28"/>
          <w:shd w:val="clear" w:color="auto" w:fill="FFFFFF"/>
        </w:rPr>
        <w:t xml:space="preserve">izmantot </w:t>
      </w:r>
      <w:r w:rsidR="007642CF" w:rsidRPr="00974A77">
        <w:rPr>
          <w:color w:val="000000"/>
          <w:sz w:val="28"/>
          <w:szCs w:val="28"/>
          <w:shd w:val="clear" w:color="auto" w:fill="FFFFFF"/>
        </w:rPr>
        <w:t xml:space="preserve">šajā pielikumā iekļauto informāciju par audzēšanas emisiju </w:t>
      </w:r>
      <w:r w:rsidR="009B5CD6" w:rsidRPr="00CA2F8B">
        <w:rPr>
          <w:color w:val="000000"/>
          <w:sz w:val="28"/>
          <w:szCs w:val="28"/>
          <w:shd w:val="clear" w:color="auto" w:fill="FFFFFF"/>
        </w:rPr>
        <w:t xml:space="preserve">nesummētajām </w:t>
      </w:r>
      <w:proofErr w:type="spellStart"/>
      <w:r w:rsidR="007642CF" w:rsidRPr="00CA2F8B">
        <w:rPr>
          <w:color w:val="000000"/>
          <w:sz w:val="28"/>
          <w:szCs w:val="28"/>
          <w:shd w:val="clear" w:color="auto" w:fill="FFFFFF"/>
        </w:rPr>
        <w:t>standartvērtībām</w:t>
      </w:r>
      <w:proofErr w:type="spellEnd"/>
      <w:r w:rsidR="007642CF" w:rsidRPr="00CA2F8B">
        <w:rPr>
          <w:color w:val="000000"/>
          <w:sz w:val="28"/>
          <w:szCs w:val="28"/>
          <w:shd w:val="clear" w:color="auto" w:fill="FFFFFF"/>
        </w:rPr>
        <w:t xml:space="preserve">. </w:t>
      </w:r>
    </w:p>
    <w:p w14:paraId="46F18E42" w14:textId="45EB4830" w:rsidR="005A7467" w:rsidRPr="00CA2F8B" w:rsidRDefault="00974A77" w:rsidP="00F61915">
      <w:pPr>
        <w:pStyle w:val="List3"/>
        <w:numPr>
          <w:ilvl w:val="1"/>
          <w:numId w:val="3"/>
        </w:numPr>
        <w:shd w:val="clear" w:color="auto" w:fill="FFFFFF"/>
        <w:spacing w:before="120" w:beforeAutospacing="0" w:after="120" w:afterAutospacing="0"/>
        <w:ind w:left="0" w:firstLine="0"/>
        <w:jc w:val="both"/>
        <w:rPr>
          <w:color w:val="000000"/>
          <w:sz w:val="28"/>
          <w:szCs w:val="28"/>
          <w:shd w:val="clear" w:color="auto" w:fill="FFFFFF"/>
        </w:rPr>
      </w:pPr>
      <w:r w:rsidRPr="00CA2F8B">
        <w:rPr>
          <w:color w:val="000000"/>
          <w:sz w:val="28"/>
          <w:szCs w:val="28"/>
          <w:shd w:val="clear" w:color="auto" w:fill="FFFFFF"/>
        </w:rPr>
        <w:t xml:space="preserve">aprēķināt vidējās vērtības, pamatojoties uz vietējo lauksaimniecības praksi, izmantojot, datus par kādu saimniecību grupu, veicot aprēķinus ģeogrāfiskajiem apvidiem, kuri ir mazāki </w:t>
      </w:r>
      <w:r w:rsidRPr="00CA2F8B">
        <w:rPr>
          <w:color w:val="414142"/>
          <w:sz w:val="28"/>
          <w:szCs w:val="28"/>
          <w:shd w:val="clear" w:color="auto" w:fill="FFFFFF"/>
        </w:rPr>
        <w:t xml:space="preserve">par </w:t>
      </w:r>
      <w:proofErr w:type="spellStart"/>
      <w:r w:rsidRPr="00CA2F8B">
        <w:rPr>
          <w:color w:val="414142"/>
          <w:sz w:val="28"/>
          <w:szCs w:val="28"/>
          <w:shd w:val="clear" w:color="auto" w:fill="FFFFFF"/>
        </w:rPr>
        <w:t>standartvērtību</w:t>
      </w:r>
      <w:proofErr w:type="spellEnd"/>
      <w:r w:rsidRPr="00CA2F8B">
        <w:rPr>
          <w:color w:val="414142"/>
          <w:sz w:val="28"/>
          <w:szCs w:val="28"/>
          <w:shd w:val="clear" w:color="auto" w:fill="FFFFFF"/>
        </w:rPr>
        <w:t xml:space="preserve"> aprēķinam izmantotajiem apvidiem</w:t>
      </w:r>
      <w:r w:rsidR="009B5CD6" w:rsidRPr="00CA2F8B">
        <w:rPr>
          <w:color w:val="414142"/>
          <w:sz w:val="28"/>
          <w:szCs w:val="28"/>
          <w:shd w:val="clear" w:color="auto" w:fill="FFFFFF"/>
        </w:rPr>
        <w:t xml:space="preserve">, </w:t>
      </w:r>
      <w:r w:rsidR="009B5CD6" w:rsidRPr="00CA2F8B">
        <w:rPr>
          <w:color w:val="000000"/>
          <w:sz w:val="28"/>
          <w:szCs w:val="28"/>
          <w:shd w:val="clear" w:color="auto" w:fill="FFFFFF"/>
        </w:rPr>
        <w:t xml:space="preserve">Ja šī pielikuma </w:t>
      </w:r>
      <w:r w:rsidR="009B5CD6" w:rsidRPr="00CA2F8B">
        <w:rPr>
          <w:color w:val="000000"/>
          <w:sz w:val="28"/>
          <w:szCs w:val="28"/>
          <w:shd w:val="clear" w:color="auto" w:fill="FFFFFF"/>
        </w:rPr>
        <w:fldChar w:fldCharType="begin"/>
      </w:r>
      <w:r w:rsidR="009B5CD6" w:rsidRPr="00CA2F8B">
        <w:rPr>
          <w:color w:val="000000"/>
          <w:sz w:val="28"/>
          <w:szCs w:val="28"/>
          <w:shd w:val="clear" w:color="auto" w:fill="FFFFFF"/>
        </w:rPr>
        <w:instrText xml:space="preserve"> REF _Ref69916030 \r \h </w:instrText>
      </w:r>
      <w:r w:rsidR="00F61915" w:rsidRPr="00CA2F8B">
        <w:rPr>
          <w:color w:val="000000"/>
          <w:sz w:val="28"/>
          <w:szCs w:val="28"/>
          <w:shd w:val="clear" w:color="auto" w:fill="FFFFFF"/>
        </w:rPr>
        <w:instrText xml:space="preserve"> \* MERGEFORMAT </w:instrText>
      </w:r>
      <w:r w:rsidR="009B5CD6" w:rsidRPr="00CA2F8B">
        <w:rPr>
          <w:color w:val="000000"/>
          <w:sz w:val="28"/>
          <w:szCs w:val="28"/>
          <w:shd w:val="clear" w:color="auto" w:fill="FFFFFF"/>
        </w:rPr>
      </w:r>
      <w:r w:rsidR="009B5CD6" w:rsidRPr="00ED3D03">
        <w:rPr>
          <w:color w:val="000000"/>
          <w:sz w:val="28"/>
          <w:szCs w:val="28"/>
          <w:shd w:val="clear" w:color="auto" w:fill="FFFFFF"/>
        </w:rPr>
        <w:fldChar w:fldCharType="separate"/>
      </w:r>
      <w:r w:rsidR="009B5CD6" w:rsidRPr="00CA2F8B">
        <w:rPr>
          <w:color w:val="000000"/>
          <w:sz w:val="28"/>
          <w:szCs w:val="28"/>
          <w:shd w:val="clear" w:color="auto" w:fill="FFFFFF"/>
        </w:rPr>
        <w:t>5.1</w:t>
      </w:r>
      <w:r w:rsidR="009B5CD6" w:rsidRPr="00ED3D03">
        <w:rPr>
          <w:color w:val="000000"/>
          <w:sz w:val="28"/>
          <w:szCs w:val="28"/>
          <w:shd w:val="clear" w:color="auto" w:fill="FFFFFF"/>
        </w:rPr>
        <w:fldChar w:fldCharType="end"/>
      </w:r>
      <w:r w:rsidR="009B5CD6" w:rsidRPr="00CA2F8B">
        <w:rPr>
          <w:color w:val="000000"/>
          <w:sz w:val="28"/>
          <w:szCs w:val="28"/>
          <w:shd w:val="clear" w:color="auto" w:fill="FFFFFF"/>
        </w:rPr>
        <w:t>. punktā minētajā ziņojumā nav pieejama vajadzīgā informācija,</w:t>
      </w:r>
      <w:r w:rsidRPr="00CA2F8B">
        <w:rPr>
          <w:color w:val="414142"/>
          <w:sz w:val="28"/>
          <w:szCs w:val="28"/>
          <w:shd w:val="clear" w:color="auto" w:fill="FFFFFF"/>
        </w:rPr>
        <w:t>.</w:t>
      </w:r>
    </w:p>
    <w:p w14:paraId="5C38C7F9" w14:textId="77777777" w:rsidR="00CA2F8B" w:rsidRPr="00ED3D03" w:rsidRDefault="0036302D" w:rsidP="00F61915">
      <w:pPr>
        <w:pStyle w:val="ListParagraph"/>
        <w:numPr>
          <w:ilvl w:val="0"/>
          <w:numId w:val="3"/>
        </w:numPr>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bookmarkStart w:id="15" w:name="_Ref69736742"/>
      <w:bookmarkStart w:id="16" w:name="_Hlk69916096"/>
      <w:bookmarkEnd w:id="11"/>
      <w:r w:rsidRPr="00CA2F8B">
        <w:rPr>
          <w:rFonts w:ascii="Times New Roman" w:hAnsi="Times New Roman" w:cs="Times New Roman"/>
          <w:color w:val="000000"/>
          <w:sz w:val="28"/>
          <w:szCs w:val="28"/>
        </w:rPr>
        <w:t xml:space="preserve">Šī pielikuma </w:t>
      </w:r>
      <w:r w:rsidRPr="00CA2F8B">
        <w:rPr>
          <w:rFonts w:ascii="Times New Roman" w:hAnsi="Times New Roman" w:cs="Times New Roman"/>
          <w:color w:val="000000"/>
          <w:sz w:val="28"/>
          <w:szCs w:val="28"/>
        </w:rPr>
        <w:fldChar w:fldCharType="begin"/>
      </w:r>
      <w:r w:rsidRPr="00CA2F8B">
        <w:rPr>
          <w:rFonts w:ascii="Times New Roman" w:hAnsi="Times New Roman" w:cs="Times New Roman"/>
          <w:color w:val="000000"/>
          <w:sz w:val="28"/>
          <w:szCs w:val="28"/>
        </w:rPr>
        <w:instrText xml:space="preserve"> REF _Ref69481019 \r \h  \* MERGEFORMAT </w:instrText>
      </w:r>
      <w:r w:rsidRPr="00CA2F8B">
        <w:rPr>
          <w:rFonts w:ascii="Times New Roman" w:hAnsi="Times New Roman" w:cs="Times New Roman"/>
          <w:color w:val="000000"/>
          <w:sz w:val="28"/>
          <w:szCs w:val="28"/>
        </w:rPr>
      </w:r>
      <w:r w:rsidRPr="00ED3D03">
        <w:rPr>
          <w:rFonts w:ascii="Times New Roman" w:hAnsi="Times New Roman" w:cs="Times New Roman"/>
          <w:color w:val="000000"/>
          <w:sz w:val="28"/>
          <w:szCs w:val="28"/>
        </w:rPr>
        <w:fldChar w:fldCharType="separate"/>
      </w:r>
      <w:r w:rsidR="00B7324E" w:rsidRPr="00CA2F8B">
        <w:rPr>
          <w:rFonts w:ascii="Times New Roman" w:hAnsi="Times New Roman" w:cs="Times New Roman"/>
          <w:color w:val="000000"/>
          <w:sz w:val="28"/>
          <w:szCs w:val="28"/>
        </w:rPr>
        <w:t>3</w:t>
      </w:r>
      <w:r w:rsidRPr="00ED3D03">
        <w:rPr>
          <w:rFonts w:ascii="Times New Roman" w:hAnsi="Times New Roman" w:cs="Times New Roman"/>
          <w:color w:val="000000"/>
          <w:sz w:val="28"/>
          <w:szCs w:val="28"/>
        </w:rPr>
        <w:fldChar w:fldCharType="end"/>
      </w:r>
      <w:r w:rsidRPr="00CA2F8B">
        <w:rPr>
          <w:rFonts w:ascii="Times New Roman" w:hAnsi="Times New Roman" w:cs="Times New Roman"/>
          <w:color w:val="000000"/>
          <w:sz w:val="28"/>
          <w:szCs w:val="28"/>
        </w:rPr>
        <w:t xml:space="preserve">. punktā noteiktajā formulā siltumnīcefekta gāzu emisiju ietaupījumus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sca</m:t>
            </m:r>
          </m:sub>
        </m:sSub>
      </m:oMath>
      <w:r w:rsidRPr="00CA2F8B">
        <w:rPr>
          <w:rFonts w:ascii="Times New Roman" w:hAnsi="Times New Roman" w:cs="Times New Roman"/>
          <w:color w:val="000000"/>
          <w:sz w:val="28"/>
          <w:szCs w:val="28"/>
        </w:rPr>
        <w:t>, ko rada</w:t>
      </w:r>
      <w:r w:rsidRPr="00CA2F8B">
        <w:rPr>
          <w:rFonts w:ascii="Times New Roman" w:hAnsi="Times New Roman" w:cs="Times New Roman"/>
          <w:sz w:val="28"/>
          <w:szCs w:val="28"/>
        </w:rPr>
        <w:t xml:space="preserve"> </w:t>
      </w:r>
      <w:r w:rsidRPr="00CA2F8B">
        <w:rPr>
          <w:rFonts w:ascii="Times New Roman" w:hAnsi="Times New Roman" w:cs="Times New Roman"/>
          <w:color w:val="000000"/>
          <w:sz w:val="28"/>
          <w:szCs w:val="28"/>
        </w:rPr>
        <w:t xml:space="preserve">oglekļa uzkrāšanās augsnē, pateicoties uzlabotām lauksaimniecības metodēm, ņem vērā tikai tad, ja ir pieejami pārliecinoši un verificējami pierādījumi, </w:t>
      </w:r>
      <w:r w:rsidR="00CA2F8B" w:rsidRPr="00ED3D03">
        <w:rPr>
          <w:rFonts w:ascii="Times New Roman" w:hAnsi="Times New Roman" w:cs="Times New Roman"/>
          <w:color w:val="000000"/>
          <w:sz w:val="28"/>
          <w:szCs w:val="28"/>
        </w:rPr>
        <w:t>ka oglekļa koncentrācija augsnē ir palielinājusies vai ka ir paredzams, ka tā būs palielinājusies laika posmā, kurā attiecīgie izejvielas audzētas, ņemot vērā emisijas, kas rodas, ja šāda prakse noved pie plašākas mēslošanas līdzekļu un herbicīdu izmantošanas</w:t>
      </w:r>
    </w:p>
    <w:p w14:paraId="489110DB" w14:textId="3D596E35" w:rsidR="005A7467" w:rsidRPr="00ED3D03" w:rsidRDefault="00CA2F8B" w:rsidP="00ED3D03">
      <w:pPr>
        <w:pStyle w:val="ListParagraph"/>
        <w:numPr>
          <w:ilvl w:val="0"/>
          <w:numId w:val="3"/>
        </w:numPr>
        <w:shd w:val="clear" w:color="auto" w:fill="FFFFFF"/>
        <w:spacing w:before="120" w:after="120" w:line="240" w:lineRule="auto"/>
        <w:ind w:left="0" w:firstLine="0"/>
        <w:contextualSpacing w:val="0"/>
        <w:jc w:val="both"/>
        <w:rPr>
          <w:color w:val="000000"/>
          <w:sz w:val="28"/>
          <w:szCs w:val="28"/>
          <w:shd w:val="clear" w:color="auto" w:fill="FFFFFF"/>
        </w:rPr>
      </w:pPr>
      <w:r w:rsidRPr="00ED3D03">
        <w:rPr>
          <w:rFonts w:ascii="Times New Roman" w:hAnsi="Times New Roman" w:cs="Times New Roman"/>
          <w:color w:val="000000"/>
          <w:sz w:val="28"/>
          <w:szCs w:val="28"/>
        </w:rPr>
        <w:t xml:space="preserve">Šī pielikuma </w:t>
      </w:r>
      <w:r w:rsidRPr="00ED3D03">
        <w:rPr>
          <w:rFonts w:ascii="Times New Roman" w:hAnsi="Times New Roman" w:cs="Times New Roman"/>
          <w:color w:val="000000"/>
          <w:sz w:val="28"/>
          <w:szCs w:val="28"/>
        </w:rPr>
        <w:fldChar w:fldCharType="begin"/>
      </w:r>
      <w:r w:rsidRPr="00ED3D03">
        <w:rPr>
          <w:rFonts w:ascii="Times New Roman" w:hAnsi="Times New Roman" w:cs="Times New Roman"/>
          <w:color w:val="000000"/>
          <w:sz w:val="28"/>
          <w:szCs w:val="28"/>
        </w:rPr>
        <w:instrText xml:space="preserve"> REF _Ref69736742 \r \h  \* MERGEFORMAT </w:instrText>
      </w:r>
      <w:r w:rsidRPr="00ED3D03">
        <w:rPr>
          <w:rFonts w:ascii="Times New Roman" w:hAnsi="Times New Roman" w:cs="Times New Roman"/>
          <w:color w:val="000000"/>
          <w:sz w:val="28"/>
          <w:szCs w:val="28"/>
        </w:rPr>
      </w:r>
      <w:r w:rsidRPr="00ED3D03">
        <w:rPr>
          <w:rFonts w:ascii="Times New Roman" w:hAnsi="Times New Roman" w:cs="Times New Roman"/>
          <w:color w:val="000000"/>
          <w:sz w:val="28"/>
          <w:szCs w:val="28"/>
        </w:rPr>
        <w:fldChar w:fldCharType="separate"/>
      </w:r>
      <w:r w:rsidRPr="00ED3D03">
        <w:rPr>
          <w:rFonts w:ascii="Times New Roman" w:hAnsi="Times New Roman" w:cs="Times New Roman"/>
          <w:color w:val="000000"/>
          <w:sz w:val="28"/>
          <w:szCs w:val="28"/>
        </w:rPr>
        <w:t>6</w:t>
      </w:r>
      <w:r w:rsidRPr="00ED3D03">
        <w:rPr>
          <w:rFonts w:ascii="Times New Roman" w:hAnsi="Times New Roman" w:cs="Times New Roman"/>
          <w:color w:val="000000"/>
          <w:sz w:val="28"/>
          <w:szCs w:val="28"/>
        </w:rPr>
        <w:fldChar w:fldCharType="end"/>
      </w:r>
      <w:r w:rsidRPr="00ED3D03">
        <w:rPr>
          <w:rFonts w:ascii="Times New Roman" w:hAnsi="Times New Roman" w:cs="Times New Roman"/>
          <w:color w:val="000000"/>
          <w:sz w:val="28"/>
          <w:szCs w:val="28"/>
        </w:rPr>
        <w:t xml:space="preserve">.punktā minētie </w:t>
      </w:r>
      <w:r w:rsidR="00F61915" w:rsidRPr="00CA2F8B">
        <w:rPr>
          <w:rFonts w:ascii="Times New Roman" w:eastAsia="Times New Roman" w:hAnsi="Times New Roman" w:cs="Times New Roman"/>
          <w:color w:val="000000"/>
          <w:sz w:val="28"/>
          <w:szCs w:val="28"/>
          <w:lang w:eastAsia="lv-LV"/>
        </w:rPr>
        <w:t>pierādījumi var būt augsnes oglekļa mērījumi, piemēram, pirmais mērījums pirms audzēšanas un turpmākie regulāros intervālos ik pēc vairākiem gadiem, un šādā gadījumā, pirms ir pieejams otrais mērījums, augsnes oglekļa pieaugumu aplēš, pamatojoties uz reprezentatīviem eksperimentiem vai augsnes modeļiem, bet, sākot ar otro mērījumu un pēc tam, mērījumi ir pamats, pēc kura nosaka, vai ir vērojams augsnes oglekļa pieaugums, un tā apjomu.</w:t>
      </w:r>
      <w:bookmarkEnd w:id="15"/>
    </w:p>
    <w:p w14:paraId="4EDBD08B" w14:textId="048F96E9" w:rsidR="0036302D" w:rsidRPr="00707889" w:rsidRDefault="0036302D" w:rsidP="00707889">
      <w:pPr>
        <w:pStyle w:val="List3"/>
        <w:numPr>
          <w:ilvl w:val="0"/>
          <w:numId w:val="3"/>
        </w:numPr>
        <w:shd w:val="clear" w:color="auto" w:fill="FFFFFF"/>
        <w:spacing w:before="120" w:beforeAutospacing="0" w:after="120" w:afterAutospacing="0"/>
        <w:ind w:left="0" w:firstLine="0"/>
        <w:jc w:val="both"/>
        <w:rPr>
          <w:color w:val="000000"/>
          <w:sz w:val="28"/>
          <w:szCs w:val="28"/>
          <w:shd w:val="clear" w:color="auto" w:fill="FFFFFF"/>
        </w:rPr>
      </w:pPr>
      <w:r w:rsidRPr="00707889">
        <w:rPr>
          <w:color w:val="000000"/>
          <w:sz w:val="28"/>
          <w:szCs w:val="28"/>
        </w:rPr>
        <w:t xml:space="preserve">Šī pielikuma </w:t>
      </w:r>
      <w:r w:rsidRPr="00707889">
        <w:rPr>
          <w:color w:val="000000"/>
          <w:sz w:val="28"/>
          <w:szCs w:val="28"/>
        </w:rPr>
        <w:fldChar w:fldCharType="begin"/>
      </w:r>
      <w:r w:rsidRPr="00707889">
        <w:rPr>
          <w:color w:val="000000"/>
          <w:sz w:val="28"/>
          <w:szCs w:val="28"/>
        </w:rPr>
        <w:instrText xml:space="preserve"> REF _Ref69736742 \r \h </w:instrText>
      </w:r>
      <w:r w:rsidR="00707889" w:rsidRPr="00707889">
        <w:rPr>
          <w:color w:val="000000"/>
          <w:sz w:val="28"/>
          <w:szCs w:val="28"/>
        </w:rPr>
        <w:instrText xml:space="preserve"> \* MERGEFORMAT </w:instrText>
      </w:r>
      <w:r w:rsidRPr="00707889">
        <w:rPr>
          <w:color w:val="000000"/>
          <w:sz w:val="28"/>
          <w:szCs w:val="28"/>
        </w:rPr>
      </w:r>
      <w:r w:rsidRPr="00707889">
        <w:rPr>
          <w:color w:val="000000"/>
          <w:sz w:val="28"/>
          <w:szCs w:val="28"/>
        </w:rPr>
        <w:fldChar w:fldCharType="separate"/>
      </w:r>
      <w:r w:rsidR="00B7324E">
        <w:rPr>
          <w:color w:val="000000"/>
          <w:sz w:val="28"/>
          <w:szCs w:val="28"/>
        </w:rPr>
        <w:t>6</w:t>
      </w:r>
      <w:r w:rsidRPr="00707889">
        <w:rPr>
          <w:color w:val="000000"/>
          <w:sz w:val="28"/>
          <w:szCs w:val="28"/>
        </w:rPr>
        <w:fldChar w:fldCharType="end"/>
      </w:r>
      <w:r w:rsidRPr="00707889">
        <w:rPr>
          <w:color w:val="000000"/>
          <w:sz w:val="28"/>
          <w:szCs w:val="28"/>
        </w:rPr>
        <w:t>.punktā minētās uzlabotās lauksaimniecības metodes var būt šādas:</w:t>
      </w:r>
    </w:p>
    <w:p w14:paraId="0E469DC0" w14:textId="39A13705" w:rsidR="0036302D" w:rsidRPr="00707889" w:rsidRDefault="0036302D" w:rsidP="00707889">
      <w:pPr>
        <w:pStyle w:val="List3"/>
        <w:numPr>
          <w:ilvl w:val="1"/>
          <w:numId w:val="3"/>
        </w:numPr>
        <w:shd w:val="clear" w:color="auto" w:fill="FFFFFF"/>
        <w:spacing w:before="120" w:beforeAutospacing="0" w:after="120" w:afterAutospacing="0"/>
        <w:ind w:left="0" w:firstLine="0"/>
        <w:jc w:val="both"/>
        <w:rPr>
          <w:color w:val="000000"/>
          <w:sz w:val="28"/>
          <w:szCs w:val="28"/>
          <w:shd w:val="clear" w:color="auto" w:fill="FFFFFF"/>
        </w:rPr>
      </w:pPr>
      <w:r w:rsidRPr="00707889">
        <w:rPr>
          <w:color w:val="000000"/>
          <w:sz w:val="28"/>
          <w:szCs w:val="28"/>
          <w:shd w:val="clear" w:color="auto" w:fill="FFFFFF"/>
        </w:rPr>
        <w:t>pāreja uz augsnes apstrādes samazināšanu vai atteikšanās no tās;</w:t>
      </w:r>
    </w:p>
    <w:p w14:paraId="7AC38CDA" w14:textId="77777777" w:rsidR="0036302D" w:rsidRPr="00707889" w:rsidRDefault="0036302D" w:rsidP="00707889">
      <w:pPr>
        <w:pStyle w:val="List3"/>
        <w:numPr>
          <w:ilvl w:val="1"/>
          <w:numId w:val="3"/>
        </w:numPr>
        <w:shd w:val="clear" w:color="auto" w:fill="FFFFFF"/>
        <w:spacing w:before="120" w:beforeAutospacing="0" w:after="120" w:afterAutospacing="0"/>
        <w:ind w:left="0" w:firstLine="0"/>
        <w:jc w:val="both"/>
        <w:rPr>
          <w:color w:val="000000"/>
          <w:sz w:val="28"/>
          <w:szCs w:val="28"/>
          <w:shd w:val="clear" w:color="auto" w:fill="FFFFFF"/>
        </w:rPr>
      </w:pPr>
      <w:r w:rsidRPr="00707889">
        <w:rPr>
          <w:color w:val="000000"/>
          <w:sz w:val="28"/>
          <w:szCs w:val="28"/>
          <w:shd w:val="clear" w:color="auto" w:fill="FFFFFF"/>
        </w:rPr>
        <w:t>uzlabota augseka;</w:t>
      </w:r>
    </w:p>
    <w:p w14:paraId="7C8B625D" w14:textId="77777777" w:rsidR="0036302D" w:rsidRPr="00707889" w:rsidRDefault="0036302D" w:rsidP="00707889">
      <w:pPr>
        <w:pStyle w:val="List3"/>
        <w:numPr>
          <w:ilvl w:val="1"/>
          <w:numId w:val="3"/>
        </w:numPr>
        <w:shd w:val="clear" w:color="auto" w:fill="FFFFFF"/>
        <w:spacing w:before="120" w:beforeAutospacing="0" w:after="120" w:afterAutospacing="0"/>
        <w:ind w:left="0" w:firstLine="0"/>
        <w:jc w:val="both"/>
        <w:rPr>
          <w:color w:val="000000"/>
          <w:sz w:val="28"/>
          <w:szCs w:val="28"/>
          <w:shd w:val="clear" w:color="auto" w:fill="FFFFFF"/>
        </w:rPr>
      </w:pPr>
      <w:r w:rsidRPr="00707889">
        <w:rPr>
          <w:color w:val="000000"/>
          <w:sz w:val="28"/>
          <w:szCs w:val="28"/>
          <w:shd w:val="clear" w:color="auto" w:fill="FFFFFF"/>
        </w:rPr>
        <w:t xml:space="preserve">virsaugu izmantošana, ieskaitot kultūraugu </w:t>
      </w:r>
      <w:proofErr w:type="spellStart"/>
      <w:r w:rsidRPr="00707889">
        <w:rPr>
          <w:color w:val="000000"/>
          <w:sz w:val="28"/>
          <w:szCs w:val="28"/>
          <w:shd w:val="clear" w:color="auto" w:fill="FFFFFF"/>
        </w:rPr>
        <w:t>pēcpļaujas</w:t>
      </w:r>
      <w:proofErr w:type="spellEnd"/>
      <w:r w:rsidRPr="00707889">
        <w:rPr>
          <w:color w:val="000000"/>
          <w:sz w:val="28"/>
          <w:szCs w:val="28"/>
          <w:shd w:val="clear" w:color="auto" w:fill="FFFFFF"/>
        </w:rPr>
        <w:t xml:space="preserve"> atlieku apsaimniekošanu;</w:t>
      </w:r>
    </w:p>
    <w:p w14:paraId="2870C9FA" w14:textId="13C01FBA" w:rsidR="0036302D" w:rsidRPr="00707889" w:rsidRDefault="0036302D" w:rsidP="00707889">
      <w:pPr>
        <w:pStyle w:val="List3"/>
        <w:numPr>
          <w:ilvl w:val="1"/>
          <w:numId w:val="3"/>
        </w:numPr>
        <w:shd w:val="clear" w:color="auto" w:fill="FFFFFF"/>
        <w:spacing w:before="120" w:beforeAutospacing="0" w:after="120" w:afterAutospacing="0"/>
        <w:ind w:left="0" w:firstLine="0"/>
        <w:jc w:val="both"/>
        <w:rPr>
          <w:color w:val="000000"/>
          <w:sz w:val="28"/>
          <w:szCs w:val="28"/>
          <w:shd w:val="clear" w:color="auto" w:fill="FFFFFF"/>
        </w:rPr>
      </w:pPr>
      <w:r w:rsidRPr="00707889">
        <w:rPr>
          <w:color w:val="000000"/>
          <w:sz w:val="28"/>
          <w:szCs w:val="28"/>
          <w:shd w:val="clear" w:color="auto" w:fill="FFFFFF"/>
        </w:rPr>
        <w:t xml:space="preserve">organisko augsnes </w:t>
      </w:r>
      <w:proofErr w:type="spellStart"/>
      <w:r w:rsidRPr="00707889">
        <w:rPr>
          <w:color w:val="000000"/>
          <w:sz w:val="28"/>
          <w:szCs w:val="28"/>
          <w:shd w:val="clear" w:color="auto" w:fill="FFFFFF"/>
        </w:rPr>
        <w:t>ielabotāju</w:t>
      </w:r>
      <w:proofErr w:type="spellEnd"/>
      <w:r w:rsidRPr="00707889">
        <w:rPr>
          <w:color w:val="000000"/>
          <w:sz w:val="28"/>
          <w:szCs w:val="28"/>
          <w:shd w:val="clear" w:color="auto" w:fill="FFFFFF"/>
        </w:rPr>
        <w:t xml:space="preserve">, piemēram, komposts, kūtsmēslu fermentācijas </w:t>
      </w:r>
      <w:proofErr w:type="spellStart"/>
      <w:r w:rsidRPr="00707889">
        <w:rPr>
          <w:color w:val="000000"/>
          <w:sz w:val="28"/>
          <w:szCs w:val="28"/>
          <w:shd w:val="clear" w:color="auto" w:fill="FFFFFF"/>
        </w:rPr>
        <w:t>digestāts</w:t>
      </w:r>
      <w:proofErr w:type="spellEnd"/>
      <w:r w:rsidRPr="00707889">
        <w:rPr>
          <w:color w:val="000000"/>
          <w:sz w:val="28"/>
          <w:szCs w:val="28"/>
          <w:shd w:val="clear" w:color="auto" w:fill="FFFFFF"/>
        </w:rPr>
        <w:t>) izmantošana.</w:t>
      </w:r>
    </w:p>
    <w:bookmarkEnd w:id="16"/>
    <w:p w14:paraId="42B24082" w14:textId="200D65B7" w:rsidR="002363A5" w:rsidRPr="00707889" w:rsidRDefault="002363A5" w:rsidP="00707889">
      <w:pPr>
        <w:pStyle w:val="List3"/>
        <w:numPr>
          <w:ilvl w:val="0"/>
          <w:numId w:val="3"/>
        </w:numPr>
        <w:shd w:val="clear" w:color="auto" w:fill="FFFFFF"/>
        <w:spacing w:before="120" w:beforeAutospacing="0" w:after="120" w:afterAutospacing="0"/>
        <w:ind w:left="0" w:firstLine="0"/>
        <w:jc w:val="both"/>
        <w:rPr>
          <w:color w:val="000000"/>
          <w:sz w:val="28"/>
          <w:szCs w:val="28"/>
          <w:shd w:val="clear" w:color="auto" w:fill="FFFFFF"/>
        </w:rPr>
      </w:pPr>
      <w:r w:rsidRPr="00707889">
        <w:rPr>
          <w:color w:val="000000"/>
          <w:sz w:val="28"/>
          <w:szCs w:val="28"/>
          <w:shd w:val="clear" w:color="auto" w:fill="FFFFFF"/>
        </w:rPr>
        <w:t xml:space="preserve">Zemes izmantošanas maiņas ietekmē notiekošo oglekļa koncentrācijas izmaiņu radītās gada siltumnīcefekta gāzu emisijas </w:t>
      </w:r>
      <m:oMath>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l</m:t>
            </m:r>
          </m:sub>
        </m:sSub>
      </m:oMath>
      <w:r w:rsidRPr="00707889">
        <w:rPr>
          <w:color w:val="000000"/>
          <w:sz w:val="28"/>
          <w:szCs w:val="28"/>
          <w:shd w:val="clear" w:color="auto" w:fill="FFFFFF"/>
        </w:rPr>
        <w:t xml:space="preserve"> aprēķina, kopējās emisijas sadalot vienādās daļās 20 gadu ilgā laikposmā, ņemot vērā šādus nosacījumus:</w:t>
      </w:r>
    </w:p>
    <w:p w14:paraId="4C8DDB84" w14:textId="2561CD76" w:rsidR="002363A5" w:rsidRPr="00707889" w:rsidRDefault="002363A5" w:rsidP="00707889">
      <w:pPr>
        <w:pStyle w:val="List3"/>
        <w:numPr>
          <w:ilvl w:val="1"/>
          <w:numId w:val="3"/>
        </w:numPr>
        <w:shd w:val="clear" w:color="auto" w:fill="FFFFFF"/>
        <w:spacing w:before="120" w:beforeAutospacing="0" w:after="120" w:afterAutospacing="0"/>
        <w:ind w:left="0" w:firstLine="0"/>
        <w:jc w:val="both"/>
        <w:rPr>
          <w:color w:val="000000"/>
          <w:sz w:val="28"/>
          <w:szCs w:val="28"/>
          <w:shd w:val="clear" w:color="auto" w:fill="FFFFFF"/>
        </w:rPr>
      </w:pPr>
      <w:r w:rsidRPr="00707889">
        <w:rPr>
          <w:color w:val="000000"/>
          <w:sz w:val="28"/>
          <w:szCs w:val="28"/>
          <w:shd w:val="clear" w:color="auto" w:fill="FFFFFF"/>
        </w:rPr>
        <w:t>Siltumnīcefekta gāzu emisiju apjomu aprēķina, izmantojot šādu formulu:</w:t>
      </w:r>
    </w:p>
    <w:p w14:paraId="3413DEA4" w14:textId="67597C83" w:rsidR="002363A5" w:rsidRPr="00707889" w:rsidRDefault="00576EC0" w:rsidP="00707889">
      <w:pPr>
        <w:pStyle w:val="List3"/>
        <w:shd w:val="clear" w:color="auto" w:fill="FFFFFF"/>
        <w:spacing w:before="120" w:beforeAutospacing="0" w:after="120" w:afterAutospacing="0"/>
        <w:jc w:val="both"/>
        <w:rPr>
          <w:color w:val="000000"/>
          <w:sz w:val="28"/>
          <w:szCs w:val="28"/>
          <w:shd w:val="clear" w:color="auto" w:fill="FFFFFF"/>
        </w:rPr>
      </w:pPr>
      <m:oMathPara>
        <m:oMath>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e</m:t>
              </m:r>
            </m:e>
            <m:sub>
              <m:r>
                <w:rPr>
                  <w:rFonts w:ascii="Cambria Math" w:hAnsi="Cambria Math"/>
                  <w:color w:val="000000"/>
                  <w:sz w:val="28"/>
                  <w:szCs w:val="28"/>
                  <w:shd w:val="clear" w:color="auto" w:fill="FFFFFF"/>
                </w:rPr>
                <m:t>l</m:t>
              </m:r>
            </m:sub>
          </m:sSub>
          <m:r>
            <w:rPr>
              <w:rFonts w:ascii="Cambria Math" w:hAnsi="Cambria Math"/>
              <w:color w:val="000000"/>
              <w:sz w:val="28"/>
              <w:szCs w:val="28"/>
              <w:shd w:val="clear" w:color="auto" w:fill="FFFFFF"/>
            </w:rPr>
            <m:t>=</m:t>
          </m:r>
          <m:d>
            <m:dPr>
              <m:ctrlPr>
                <w:rPr>
                  <w:rFonts w:ascii="Cambria Math" w:hAnsi="Cambria Math"/>
                  <w:i/>
                  <w:color w:val="000000"/>
                  <w:sz w:val="28"/>
                  <w:szCs w:val="28"/>
                  <w:shd w:val="clear" w:color="auto" w:fill="FFFFFF"/>
                </w:rPr>
              </m:ctrlPr>
            </m:dPr>
            <m:e>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CS</m:t>
                  </m:r>
                </m:e>
                <m:sub>
                  <m:r>
                    <w:rPr>
                      <w:rFonts w:ascii="Cambria Math" w:hAnsi="Cambria Math"/>
                      <w:color w:val="000000"/>
                      <w:sz w:val="28"/>
                      <w:szCs w:val="28"/>
                      <w:shd w:val="clear" w:color="auto" w:fill="FFFFFF"/>
                    </w:rPr>
                    <m:t>R</m:t>
                  </m:r>
                </m:sub>
              </m:sSub>
              <m:r>
                <w:rPr>
                  <w:rFonts w:ascii="Cambria Math" w:hAnsi="Cambria Math"/>
                  <w:color w:val="000000"/>
                  <w:sz w:val="28"/>
                  <w:szCs w:val="28"/>
                  <w:shd w:val="clear" w:color="auto" w:fill="FFFFFF"/>
                </w:rPr>
                <m:t>-</m:t>
              </m:r>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CS</m:t>
                  </m:r>
                </m:e>
                <m:sub>
                  <m:r>
                    <w:rPr>
                      <w:rFonts w:ascii="Cambria Math" w:hAnsi="Cambria Math"/>
                      <w:color w:val="000000"/>
                      <w:sz w:val="28"/>
                      <w:szCs w:val="28"/>
                      <w:shd w:val="clear" w:color="auto" w:fill="FFFFFF"/>
                    </w:rPr>
                    <m:t>A</m:t>
                  </m:r>
                </m:sub>
              </m:sSub>
            </m:e>
          </m:d>
          <m:r>
            <w:rPr>
              <w:rFonts w:ascii="Cambria Math" w:hAnsi="Cambria Math"/>
              <w:color w:val="000000"/>
              <w:sz w:val="28"/>
              <w:szCs w:val="28"/>
              <w:shd w:val="clear" w:color="auto" w:fill="FFFFFF"/>
            </w:rPr>
            <m:t>×3.664×</m:t>
          </m:r>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20</m:t>
              </m:r>
            </m:den>
          </m:f>
          <m:r>
            <w:rPr>
              <w:rFonts w:ascii="Cambria Math" w:hAnsi="Cambria Math"/>
              <w:color w:val="000000"/>
              <w:sz w:val="28"/>
              <w:szCs w:val="28"/>
              <w:shd w:val="clear" w:color="auto" w:fill="FFFFFF"/>
            </w:rPr>
            <m:t>×</m:t>
          </m:r>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P</m:t>
              </m:r>
            </m:den>
          </m:f>
          <m:r>
            <w:rPr>
              <w:rFonts w:ascii="Cambria Math" w:hAnsi="Cambria Math"/>
              <w:color w:val="000000"/>
              <w:sz w:val="28"/>
              <w:szCs w:val="28"/>
              <w:shd w:val="clear" w:color="auto" w:fill="FFFFFF"/>
            </w:rPr>
            <m:t>-</m:t>
          </m:r>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e</m:t>
              </m:r>
            </m:e>
            <m:sub>
              <m:r>
                <w:rPr>
                  <w:rFonts w:ascii="Cambria Math" w:hAnsi="Cambria Math"/>
                  <w:color w:val="000000"/>
                  <w:sz w:val="28"/>
                  <w:szCs w:val="28"/>
                  <w:shd w:val="clear" w:color="auto" w:fill="FFFFFF"/>
                </w:rPr>
                <m:t>B</m:t>
              </m:r>
            </m:sub>
          </m:sSub>
        </m:oMath>
      </m:oMathPara>
    </w:p>
    <w:p w14:paraId="78D08B0D" w14:textId="115EC3C1" w:rsidR="005A7467" w:rsidRPr="00707889" w:rsidRDefault="005A7467" w:rsidP="00707889">
      <w:pPr>
        <w:pStyle w:val="List5"/>
        <w:shd w:val="clear" w:color="auto" w:fill="FFFFFF"/>
        <w:spacing w:before="120" w:beforeAutospacing="0" w:after="120" w:afterAutospacing="0"/>
        <w:jc w:val="both"/>
        <w:rPr>
          <w:color w:val="000000"/>
          <w:sz w:val="28"/>
          <w:szCs w:val="28"/>
        </w:rPr>
      </w:pPr>
      <w:r w:rsidRPr="00707889">
        <w:rPr>
          <w:color w:val="000000"/>
          <w:sz w:val="28"/>
          <w:szCs w:val="28"/>
        </w:rPr>
        <w:t>kur:</w:t>
      </w:r>
    </w:p>
    <w:p w14:paraId="24CBC612" w14:textId="2691FB47" w:rsidR="002363A5" w:rsidRPr="00707889" w:rsidRDefault="00576EC0" w:rsidP="00707889">
      <w:pPr>
        <w:pStyle w:val="List5"/>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e</m:t>
            </m:r>
          </m:e>
          <m:sub>
            <m:r>
              <w:rPr>
                <w:rFonts w:ascii="Cambria Math" w:hAnsi="Cambria Math"/>
                <w:color w:val="000000"/>
                <w:sz w:val="28"/>
                <w:szCs w:val="28"/>
                <w:shd w:val="clear" w:color="auto" w:fill="FFFFFF"/>
              </w:rPr>
              <m:t>l</m:t>
            </m:r>
          </m:sub>
        </m:sSub>
      </m:oMath>
      <w:r w:rsidR="002363A5" w:rsidRPr="00707889">
        <w:rPr>
          <w:color w:val="000000"/>
          <w:sz w:val="28"/>
          <w:szCs w:val="28"/>
          <w:shd w:val="clear" w:color="auto" w:fill="FFFFFF"/>
        </w:rPr>
        <w:t xml:space="preserve"> – </w:t>
      </w:r>
      <w:r w:rsidR="002363A5" w:rsidRPr="00707889">
        <w:rPr>
          <w:color w:val="000000"/>
          <w:sz w:val="28"/>
          <w:szCs w:val="28"/>
        </w:rPr>
        <w:t>zemes izmantošanas maiņas ietekmē notiekošo oglekļa uzkrājuma izmaiņu radītās gada siltumnīcefekta gāzu emisiju, kas izteiktas kā oglekļa dioksīda ekvivalenta masa (grami) uz biodegvielas vai bioloģiskā šķidrā kurināmā enerģijas vienību (</w:t>
      </w:r>
      <w:proofErr w:type="spellStart"/>
      <w:r w:rsidR="002363A5" w:rsidRPr="00707889">
        <w:rPr>
          <w:color w:val="000000"/>
          <w:sz w:val="28"/>
          <w:szCs w:val="28"/>
        </w:rPr>
        <w:t>megadžouli</w:t>
      </w:r>
      <w:proofErr w:type="spellEnd"/>
      <w:r w:rsidR="002363A5" w:rsidRPr="00707889">
        <w:rPr>
          <w:color w:val="000000"/>
          <w:sz w:val="28"/>
          <w:szCs w:val="28"/>
        </w:rPr>
        <w:t xml:space="preserve">), ņemot vērā, ka </w:t>
      </w:r>
      <w:r w:rsidR="00817D5B" w:rsidRPr="00707889">
        <w:rPr>
          <w:color w:val="000000"/>
          <w:sz w:val="28"/>
          <w:szCs w:val="28"/>
        </w:rPr>
        <w:t xml:space="preserve">zemes izmantojuma veidi </w:t>
      </w:r>
      <w:r w:rsidR="002363A5" w:rsidRPr="00707889">
        <w:rPr>
          <w:color w:val="000000"/>
          <w:sz w:val="28"/>
          <w:szCs w:val="28"/>
        </w:rPr>
        <w:t>“Aramzeme”</w:t>
      </w:r>
      <w:r w:rsidR="00817D5B" w:rsidRPr="00707889">
        <w:rPr>
          <w:color w:val="000000"/>
          <w:sz w:val="28"/>
          <w:szCs w:val="28"/>
        </w:rPr>
        <w:t xml:space="preserve">, kam tiek piemērota </w:t>
      </w:r>
      <w:r w:rsidR="002363A5" w:rsidRPr="00707889">
        <w:rPr>
          <w:rStyle w:val="italics"/>
          <w:color w:val="000000"/>
          <w:sz w:val="28"/>
          <w:szCs w:val="28"/>
          <w:shd w:val="clear" w:color="auto" w:fill="FFFFFF"/>
        </w:rPr>
        <w:t>Klimata pārmaiņu starpvaldību padomes</w:t>
      </w:r>
      <w:r w:rsidR="00817D5B" w:rsidRPr="00707889">
        <w:rPr>
          <w:rStyle w:val="italics"/>
          <w:color w:val="000000"/>
          <w:sz w:val="28"/>
          <w:szCs w:val="28"/>
          <w:shd w:val="clear" w:color="auto" w:fill="FFFFFF"/>
        </w:rPr>
        <w:t xml:space="preserve"> apstiprinātā </w:t>
      </w:r>
      <w:r w:rsidR="002363A5" w:rsidRPr="00707889">
        <w:rPr>
          <w:color w:val="000000"/>
          <w:sz w:val="28"/>
          <w:szCs w:val="28"/>
          <w:shd w:val="clear" w:color="auto" w:fill="FFFFFF"/>
        </w:rPr>
        <w:t>definīcij</w:t>
      </w:r>
      <w:r w:rsidR="00817D5B" w:rsidRPr="00707889">
        <w:rPr>
          <w:color w:val="000000"/>
          <w:sz w:val="28"/>
          <w:szCs w:val="28"/>
          <w:shd w:val="clear" w:color="auto" w:fill="FFFFFF"/>
        </w:rPr>
        <w:t>a,</w:t>
      </w:r>
      <w:r w:rsidR="002363A5" w:rsidRPr="00707889">
        <w:rPr>
          <w:color w:val="000000"/>
          <w:sz w:val="28"/>
          <w:szCs w:val="28"/>
          <w:shd w:val="clear" w:color="auto" w:fill="FFFFFF"/>
        </w:rPr>
        <w:t xml:space="preserve"> un </w:t>
      </w:r>
      <w:r w:rsidR="002363A5" w:rsidRPr="00707889">
        <w:rPr>
          <w:color w:val="000000"/>
          <w:sz w:val="28"/>
          <w:szCs w:val="28"/>
        </w:rPr>
        <w:t>“ilggadīgie stādījumi”</w:t>
      </w:r>
      <w:r w:rsidR="00817D5B" w:rsidRPr="00707889">
        <w:rPr>
          <w:color w:val="000000"/>
          <w:sz w:val="28"/>
          <w:szCs w:val="28"/>
        </w:rPr>
        <w:t xml:space="preserve">, kas </w:t>
      </w:r>
      <w:r w:rsidR="002363A5" w:rsidRPr="00707889">
        <w:rPr>
          <w:color w:val="000000"/>
          <w:sz w:val="28"/>
          <w:szCs w:val="28"/>
        </w:rPr>
        <w:t xml:space="preserve">ir </w:t>
      </w:r>
      <w:r w:rsidR="002363A5" w:rsidRPr="00707889">
        <w:rPr>
          <w:color w:val="000000"/>
          <w:sz w:val="28"/>
          <w:szCs w:val="28"/>
          <w:shd w:val="clear" w:color="auto" w:fill="FFFFFF"/>
        </w:rPr>
        <w:t xml:space="preserve">daudzgadīgi kultūraugi, kuru stumbrs parasti netiek katru gadu novākts, piemēram, </w:t>
      </w:r>
      <w:proofErr w:type="spellStart"/>
      <w:r w:rsidR="002363A5" w:rsidRPr="00707889">
        <w:rPr>
          <w:color w:val="000000"/>
          <w:sz w:val="28"/>
          <w:szCs w:val="28"/>
          <w:shd w:val="clear" w:color="auto" w:fill="FFFFFF"/>
        </w:rPr>
        <w:t>īscirtmeta</w:t>
      </w:r>
      <w:proofErr w:type="spellEnd"/>
      <w:r w:rsidR="002363A5" w:rsidRPr="00707889">
        <w:rPr>
          <w:color w:val="000000"/>
          <w:sz w:val="28"/>
          <w:szCs w:val="28"/>
          <w:shd w:val="clear" w:color="auto" w:fill="FFFFFF"/>
        </w:rPr>
        <w:t xml:space="preserve"> </w:t>
      </w:r>
      <w:proofErr w:type="spellStart"/>
      <w:r w:rsidR="002363A5" w:rsidRPr="00707889">
        <w:rPr>
          <w:color w:val="000000"/>
          <w:sz w:val="28"/>
          <w:szCs w:val="28"/>
          <w:shd w:val="clear" w:color="auto" w:fill="FFFFFF"/>
        </w:rPr>
        <w:t>atvasāji</w:t>
      </w:r>
      <w:proofErr w:type="spellEnd"/>
      <w:r w:rsidR="002363A5" w:rsidRPr="00707889">
        <w:rPr>
          <w:color w:val="000000"/>
          <w:sz w:val="28"/>
          <w:szCs w:val="28"/>
          <w:shd w:val="clear" w:color="auto" w:fill="FFFFFF"/>
        </w:rPr>
        <w:t xml:space="preserve"> un eļļas palmas, </w:t>
      </w:r>
      <w:r w:rsidR="002363A5" w:rsidRPr="00707889">
        <w:rPr>
          <w:color w:val="000000"/>
          <w:sz w:val="28"/>
          <w:szCs w:val="28"/>
        </w:rPr>
        <w:t>tiek uzskatīti par vienu zemes izmantojuma veidu;</w:t>
      </w:r>
    </w:p>
    <w:p w14:paraId="387A63E6" w14:textId="22E088BE" w:rsidR="002363A5" w:rsidRPr="00707889" w:rsidRDefault="00576EC0" w:rsidP="00707889">
      <w:pPr>
        <w:pStyle w:val="List5"/>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CS</m:t>
            </m:r>
          </m:e>
          <m:sub>
            <m:r>
              <w:rPr>
                <w:rFonts w:ascii="Cambria Math" w:hAnsi="Cambria Math"/>
                <w:color w:val="000000"/>
                <w:sz w:val="28"/>
                <w:szCs w:val="28"/>
                <w:shd w:val="clear" w:color="auto" w:fill="FFFFFF"/>
              </w:rPr>
              <m:t>R</m:t>
            </m:r>
          </m:sub>
        </m:sSub>
      </m:oMath>
      <w:r w:rsidR="00817D5B" w:rsidRPr="00707889">
        <w:rPr>
          <w:color w:val="000000"/>
          <w:sz w:val="28"/>
          <w:szCs w:val="28"/>
          <w:shd w:val="clear" w:color="auto" w:fill="FFFFFF"/>
        </w:rPr>
        <w:t xml:space="preserve"> – </w:t>
      </w:r>
      <w:r w:rsidR="002363A5" w:rsidRPr="00707889">
        <w:rPr>
          <w:color w:val="000000"/>
          <w:sz w:val="28"/>
          <w:szCs w:val="28"/>
        </w:rPr>
        <w:t>ar atsauces zemes izmantojumu saistītais oglekļa uzkrājums vienā platības vienībā</w:t>
      </w:r>
      <w:r w:rsidR="00817D5B" w:rsidRPr="00707889">
        <w:rPr>
          <w:color w:val="000000"/>
          <w:sz w:val="28"/>
          <w:szCs w:val="28"/>
        </w:rPr>
        <w:t xml:space="preserve">, kas </w:t>
      </w:r>
      <w:r w:rsidR="002363A5" w:rsidRPr="00707889">
        <w:rPr>
          <w:color w:val="000000"/>
          <w:sz w:val="28"/>
          <w:szCs w:val="28"/>
        </w:rPr>
        <w:t>izteikts kā oglekļa masa (tonnas) vienā platības vienībā, iekļaujot augsni un veģetāciju. Atsauces zemes izmantojums ir vai nu zemes izmantojums 2008. gada janvārī, vai 20 gadus pirms izejvielu ieguves (izmanto vēlāko datumu);</w:t>
      </w:r>
    </w:p>
    <w:p w14:paraId="4A5753B5" w14:textId="2DFD4395" w:rsidR="002363A5" w:rsidRPr="00707889" w:rsidRDefault="00576EC0" w:rsidP="00707889">
      <w:pPr>
        <w:pStyle w:val="List5"/>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CS</m:t>
            </m:r>
          </m:e>
          <m:sub>
            <m:r>
              <w:rPr>
                <w:rFonts w:ascii="Cambria Math" w:hAnsi="Cambria Math"/>
                <w:color w:val="000000"/>
                <w:sz w:val="28"/>
                <w:szCs w:val="28"/>
                <w:shd w:val="clear" w:color="auto" w:fill="FFFFFF"/>
              </w:rPr>
              <m:t>A</m:t>
            </m:r>
          </m:sub>
        </m:sSub>
      </m:oMath>
      <w:r w:rsidR="00817D5B" w:rsidRPr="00707889">
        <w:rPr>
          <w:color w:val="000000"/>
          <w:sz w:val="28"/>
          <w:szCs w:val="28"/>
          <w:shd w:val="clear" w:color="auto" w:fill="FFFFFF"/>
        </w:rPr>
        <w:t xml:space="preserve"> – </w:t>
      </w:r>
      <w:r w:rsidR="002363A5" w:rsidRPr="00707889">
        <w:rPr>
          <w:color w:val="000000"/>
          <w:sz w:val="28"/>
          <w:szCs w:val="28"/>
        </w:rPr>
        <w:t>ar faktisko zemes izmantojumu saistītais oglekļa uzkrājums vienā platības vienībā</w:t>
      </w:r>
      <w:r w:rsidR="00F274F3" w:rsidRPr="00707889">
        <w:rPr>
          <w:color w:val="000000"/>
          <w:sz w:val="28"/>
          <w:szCs w:val="28"/>
        </w:rPr>
        <w:t xml:space="preserve">, kas </w:t>
      </w:r>
      <w:r w:rsidR="002363A5" w:rsidRPr="00707889">
        <w:rPr>
          <w:color w:val="000000"/>
          <w:sz w:val="28"/>
          <w:szCs w:val="28"/>
        </w:rPr>
        <w:t xml:space="preserve">izteikts kā oglekļa masa (tonnas) vienā platības vienībā, iekļaujot augsni un veģetāciju. Ja ogleklis uzkrājas ilgāk par vienu gadu, </w:t>
      </w:r>
      <m:oMath>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CS</m:t>
            </m:r>
          </m:e>
          <m:sub>
            <m:r>
              <w:rPr>
                <w:rFonts w:ascii="Cambria Math" w:hAnsi="Cambria Math"/>
                <w:color w:val="000000"/>
                <w:sz w:val="28"/>
                <w:szCs w:val="28"/>
                <w:shd w:val="clear" w:color="auto" w:fill="FFFFFF"/>
              </w:rPr>
              <m:t>A</m:t>
            </m:r>
          </m:sub>
        </m:sSub>
      </m:oMath>
      <w:r w:rsidR="002363A5" w:rsidRPr="00707889">
        <w:rPr>
          <w:color w:val="000000"/>
          <w:sz w:val="28"/>
          <w:szCs w:val="28"/>
        </w:rPr>
        <w:t xml:space="preserve"> piešķirto vērtību aprēķina pēc oglekļa uzkrājuma vienā platības vienībā pēc 20 gadiem vai tad, kad kultūraugi sasnieguši gatavību, atkarībā no tā, kurš nosacījums īstenojas agrāk;</w:t>
      </w:r>
    </w:p>
    <w:p w14:paraId="02F7ECDB" w14:textId="2D17E989" w:rsidR="00F274F3" w:rsidRPr="00707889" w:rsidRDefault="00F274F3" w:rsidP="00707889">
      <w:pPr>
        <w:pStyle w:val="NormalWeb"/>
        <w:shd w:val="clear" w:color="auto" w:fill="FFFFFF"/>
        <w:spacing w:before="120" w:beforeAutospacing="0" w:after="120" w:afterAutospacing="0"/>
        <w:jc w:val="both"/>
        <w:rPr>
          <w:color w:val="000000"/>
          <w:sz w:val="28"/>
          <w:szCs w:val="28"/>
        </w:rPr>
      </w:pPr>
      <m:oMath>
        <m:r>
          <w:rPr>
            <w:rFonts w:ascii="Cambria Math" w:hAnsi="Cambria Math"/>
            <w:color w:val="000000"/>
            <w:sz w:val="28"/>
            <w:szCs w:val="28"/>
            <w:shd w:val="clear" w:color="auto" w:fill="FFFFFF"/>
          </w:rPr>
          <m:t>3.664</m:t>
        </m:r>
      </m:oMath>
      <w:r w:rsidRPr="00707889">
        <w:rPr>
          <w:color w:val="000000"/>
          <w:sz w:val="28"/>
          <w:szCs w:val="28"/>
        </w:rPr>
        <w:t xml:space="preserve"> - </w:t>
      </w:r>
      <w:r w:rsidRPr="00707889">
        <w:rPr>
          <w:color w:val="000000"/>
          <w:sz w:val="28"/>
          <w:szCs w:val="28"/>
          <w:shd w:val="clear" w:color="auto" w:fill="FFFFFF"/>
        </w:rPr>
        <w:t>dalījums, kas iegūts, dalot CO</w:t>
      </w:r>
      <w:r w:rsidRPr="00707889">
        <w:rPr>
          <w:rStyle w:val="subscript"/>
          <w:color w:val="000000"/>
          <w:sz w:val="28"/>
          <w:szCs w:val="28"/>
          <w:shd w:val="clear" w:color="auto" w:fill="FFFFFF"/>
          <w:vertAlign w:val="subscript"/>
        </w:rPr>
        <w:t>2</w:t>
      </w:r>
      <w:r w:rsidRPr="00707889">
        <w:rPr>
          <w:color w:val="000000"/>
          <w:sz w:val="28"/>
          <w:szCs w:val="28"/>
          <w:shd w:val="clear" w:color="auto" w:fill="FFFFFF"/>
        </w:rPr>
        <w:t> </w:t>
      </w:r>
      <w:proofErr w:type="spellStart"/>
      <w:r w:rsidRPr="00707889">
        <w:rPr>
          <w:color w:val="000000"/>
          <w:sz w:val="28"/>
          <w:szCs w:val="28"/>
          <w:shd w:val="clear" w:color="auto" w:fill="FFFFFF"/>
        </w:rPr>
        <w:t>molekulmasu</w:t>
      </w:r>
      <w:proofErr w:type="spellEnd"/>
      <w:r w:rsidRPr="00707889">
        <w:rPr>
          <w:color w:val="000000"/>
          <w:sz w:val="28"/>
          <w:szCs w:val="28"/>
          <w:shd w:val="clear" w:color="auto" w:fill="FFFFFF"/>
        </w:rPr>
        <w:t xml:space="preserve"> (44,010 g/mol) ar oglekļa </w:t>
      </w:r>
      <w:proofErr w:type="spellStart"/>
      <w:r w:rsidRPr="00707889">
        <w:rPr>
          <w:color w:val="000000"/>
          <w:sz w:val="28"/>
          <w:szCs w:val="28"/>
          <w:shd w:val="clear" w:color="auto" w:fill="FFFFFF"/>
        </w:rPr>
        <w:t>molekulmasu</w:t>
      </w:r>
      <w:proofErr w:type="spellEnd"/>
      <w:r w:rsidRPr="00707889">
        <w:rPr>
          <w:color w:val="000000"/>
          <w:sz w:val="28"/>
          <w:szCs w:val="28"/>
          <w:shd w:val="clear" w:color="auto" w:fill="FFFFFF"/>
        </w:rPr>
        <w:t xml:space="preserve"> (12,011 g/mol);</w:t>
      </w:r>
    </w:p>
    <w:p w14:paraId="0D630501" w14:textId="77777777" w:rsidR="00F274F3" w:rsidRPr="00707889" w:rsidRDefault="00F274F3" w:rsidP="00707889">
      <w:pPr>
        <w:pStyle w:val="List5"/>
        <w:shd w:val="clear" w:color="auto" w:fill="FFFFFF"/>
        <w:spacing w:before="120" w:beforeAutospacing="0" w:after="120" w:afterAutospacing="0"/>
        <w:jc w:val="both"/>
        <w:rPr>
          <w:color w:val="000000"/>
          <w:sz w:val="28"/>
          <w:szCs w:val="28"/>
        </w:rPr>
      </w:pPr>
      <m:oMath>
        <m:r>
          <w:rPr>
            <w:rFonts w:ascii="Cambria Math" w:hAnsi="Cambria Math"/>
            <w:color w:val="000000"/>
            <w:sz w:val="28"/>
            <w:szCs w:val="28"/>
            <w:shd w:val="clear" w:color="auto" w:fill="FFFFFF"/>
          </w:rPr>
          <m:t>P</m:t>
        </m:r>
      </m:oMath>
      <w:r w:rsidRPr="00707889">
        <w:rPr>
          <w:color w:val="000000"/>
          <w:sz w:val="28"/>
          <w:szCs w:val="28"/>
          <w:shd w:val="clear" w:color="auto" w:fill="FFFFFF"/>
        </w:rPr>
        <w:t xml:space="preserve"> – </w:t>
      </w:r>
      <w:r w:rsidR="002363A5" w:rsidRPr="00707889">
        <w:rPr>
          <w:color w:val="000000"/>
          <w:sz w:val="28"/>
          <w:szCs w:val="28"/>
        </w:rPr>
        <w:t>kultūraugu ražība</w:t>
      </w:r>
      <w:r w:rsidRPr="00707889">
        <w:rPr>
          <w:color w:val="000000"/>
          <w:sz w:val="28"/>
          <w:szCs w:val="28"/>
        </w:rPr>
        <w:t xml:space="preserve">, kas </w:t>
      </w:r>
      <w:r w:rsidR="002363A5" w:rsidRPr="00707889">
        <w:rPr>
          <w:color w:val="000000"/>
          <w:sz w:val="28"/>
          <w:szCs w:val="28"/>
        </w:rPr>
        <w:t>izteikta kā biodegvielas vai bioloģiskā šķidrā kurināmā enerģija uz platības vienību gadā</w:t>
      </w:r>
    </w:p>
    <w:p w14:paraId="7B8890D0" w14:textId="5026FA7F" w:rsidR="002363A5" w:rsidRPr="00707889" w:rsidRDefault="00576EC0" w:rsidP="00707889">
      <w:pPr>
        <w:pStyle w:val="List5"/>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e</m:t>
            </m:r>
          </m:e>
          <m:sub>
            <m:r>
              <w:rPr>
                <w:rFonts w:ascii="Cambria Math" w:hAnsi="Cambria Math"/>
                <w:color w:val="000000"/>
                <w:sz w:val="28"/>
                <w:szCs w:val="28"/>
                <w:shd w:val="clear" w:color="auto" w:fill="FFFFFF"/>
              </w:rPr>
              <m:t>B</m:t>
            </m:r>
          </m:sub>
        </m:sSub>
      </m:oMath>
      <w:r w:rsidR="00F274F3" w:rsidRPr="00707889">
        <w:rPr>
          <w:color w:val="000000"/>
          <w:sz w:val="28"/>
          <w:szCs w:val="28"/>
          <w:shd w:val="clear" w:color="auto" w:fill="FFFFFF"/>
        </w:rPr>
        <w:t xml:space="preserve"> </w:t>
      </w:r>
      <w:r w:rsidR="009B5CD6">
        <w:rPr>
          <w:color w:val="000000"/>
          <w:sz w:val="28"/>
          <w:szCs w:val="28"/>
          <w:shd w:val="clear" w:color="auto" w:fill="FFFFFF"/>
        </w:rPr>
        <w:t>–</w:t>
      </w:r>
      <w:r w:rsidR="00F274F3" w:rsidRPr="00707889">
        <w:rPr>
          <w:color w:val="000000"/>
          <w:sz w:val="28"/>
          <w:szCs w:val="28"/>
          <w:shd w:val="clear" w:color="auto" w:fill="FFFFFF"/>
        </w:rPr>
        <w:t xml:space="preserve"> </w:t>
      </w:r>
      <w:r w:rsidR="002363A5" w:rsidRPr="00707889">
        <w:rPr>
          <w:color w:val="000000"/>
          <w:sz w:val="28"/>
          <w:szCs w:val="28"/>
        </w:rPr>
        <w:t xml:space="preserve">bonuss 29 g </w:t>
      </w:r>
      <w:r w:rsidR="00F274F3" w:rsidRPr="00707889">
        <w:rPr>
          <w:color w:val="000000"/>
          <w:sz w:val="28"/>
          <w:szCs w:val="28"/>
        </w:rPr>
        <w:t>oglekļa dioksīda ekvivalenta u</w:t>
      </w:r>
      <w:r w:rsidR="009B5CD6">
        <w:rPr>
          <w:color w:val="000000"/>
          <w:sz w:val="28"/>
          <w:szCs w:val="28"/>
        </w:rPr>
        <w:t>z biodegvielas vai bioloģiskā šķidrā kurināmā</w:t>
      </w:r>
      <w:r w:rsidR="00F274F3" w:rsidRPr="00707889">
        <w:rPr>
          <w:color w:val="000000"/>
          <w:sz w:val="28"/>
          <w:szCs w:val="28"/>
        </w:rPr>
        <w:t xml:space="preserve"> </w:t>
      </w:r>
      <w:proofErr w:type="spellStart"/>
      <w:r w:rsidR="00F274F3" w:rsidRPr="00707889">
        <w:rPr>
          <w:color w:val="000000"/>
          <w:sz w:val="28"/>
          <w:szCs w:val="28"/>
        </w:rPr>
        <w:t>megadžoulu</w:t>
      </w:r>
      <w:proofErr w:type="spellEnd"/>
      <w:r w:rsidR="009B5CD6">
        <w:rPr>
          <w:color w:val="000000"/>
          <w:sz w:val="28"/>
          <w:szCs w:val="28"/>
        </w:rPr>
        <w:t xml:space="preserve"> (g CO</w:t>
      </w:r>
      <w:r w:rsidR="009B5CD6" w:rsidRPr="009B5CD6">
        <w:rPr>
          <w:color w:val="000000"/>
          <w:sz w:val="28"/>
          <w:szCs w:val="28"/>
          <w:vertAlign w:val="subscript"/>
        </w:rPr>
        <w:t>2</w:t>
      </w:r>
      <w:r w:rsidR="009B5CD6">
        <w:rPr>
          <w:color w:val="000000"/>
          <w:sz w:val="28"/>
          <w:szCs w:val="28"/>
        </w:rPr>
        <w:t xml:space="preserve"> </w:t>
      </w:r>
      <w:proofErr w:type="spellStart"/>
      <w:r w:rsidR="009B5CD6">
        <w:rPr>
          <w:color w:val="000000"/>
          <w:sz w:val="28"/>
          <w:szCs w:val="28"/>
        </w:rPr>
        <w:t>ekv</w:t>
      </w:r>
      <w:proofErr w:type="spellEnd"/>
      <w:r w:rsidR="009B5CD6">
        <w:rPr>
          <w:color w:val="000000"/>
          <w:sz w:val="28"/>
          <w:szCs w:val="28"/>
        </w:rPr>
        <w:t>/MJ)</w:t>
      </w:r>
      <w:r w:rsidR="002363A5" w:rsidRPr="00707889">
        <w:rPr>
          <w:color w:val="000000"/>
          <w:sz w:val="28"/>
          <w:szCs w:val="28"/>
        </w:rPr>
        <w:t>, ko piešķir biodegvielai, ja biomasu iegūst no atjaunotas degradētas zeme</w:t>
      </w:r>
      <w:r w:rsidR="00F274F3" w:rsidRPr="00707889">
        <w:rPr>
          <w:color w:val="000000"/>
          <w:sz w:val="28"/>
          <w:szCs w:val="28"/>
        </w:rPr>
        <w:t>s</w:t>
      </w:r>
      <w:r w:rsidR="002363A5" w:rsidRPr="00707889">
        <w:rPr>
          <w:color w:val="000000"/>
          <w:sz w:val="28"/>
          <w:szCs w:val="28"/>
        </w:rPr>
        <w:t>.</w:t>
      </w:r>
    </w:p>
    <w:p w14:paraId="58C1615B" w14:textId="77777777" w:rsidR="00707889" w:rsidRPr="00707889" w:rsidRDefault="00F274F3" w:rsidP="00707889">
      <w:pPr>
        <w:pStyle w:val="List5"/>
        <w:numPr>
          <w:ilvl w:val="1"/>
          <w:numId w:val="3"/>
        </w:numPr>
        <w:shd w:val="clear" w:color="auto" w:fill="FFFFFF"/>
        <w:spacing w:before="120" w:beforeAutospacing="0" w:after="120" w:afterAutospacing="0"/>
        <w:ind w:left="0" w:firstLine="0"/>
        <w:jc w:val="both"/>
        <w:rPr>
          <w:color w:val="000000"/>
          <w:sz w:val="28"/>
          <w:szCs w:val="28"/>
        </w:rPr>
      </w:pPr>
      <w:bookmarkStart w:id="17" w:name="_Hlk69916376"/>
      <w:r w:rsidRPr="00707889">
        <w:rPr>
          <w:color w:val="000000"/>
          <w:sz w:val="28"/>
          <w:szCs w:val="28"/>
        </w:rPr>
        <w:t xml:space="preserve">bonusu </w:t>
      </w:r>
      <m:oMath>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e</m:t>
            </m:r>
          </m:e>
          <m:sub>
            <m:r>
              <w:rPr>
                <w:rFonts w:ascii="Cambria Math" w:hAnsi="Cambria Math"/>
                <w:color w:val="000000"/>
                <w:sz w:val="28"/>
                <w:szCs w:val="28"/>
                <w:shd w:val="clear" w:color="auto" w:fill="FFFFFF"/>
              </w:rPr>
              <m:t>B</m:t>
            </m:r>
          </m:sub>
        </m:sSub>
      </m:oMath>
      <w:r w:rsidRPr="00707889">
        <w:rPr>
          <w:color w:val="000000"/>
          <w:sz w:val="28"/>
          <w:szCs w:val="28"/>
          <w:shd w:val="clear" w:color="auto" w:fill="FFFFFF"/>
        </w:rPr>
        <w:t xml:space="preserve"> </w:t>
      </w:r>
      <w:r w:rsidRPr="00707889">
        <w:rPr>
          <w:color w:val="000000"/>
          <w:sz w:val="28"/>
          <w:szCs w:val="28"/>
        </w:rPr>
        <w:t xml:space="preserve">29 g oglekļa dioksīda ekvivalenta un </w:t>
      </w:r>
      <w:proofErr w:type="spellStart"/>
      <w:r w:rsidRPr="00707889">
        <w:rPr>
          <w:color w:val="000000"/>
          <w:sz w:val="28"/>
          <w:szCs w:val="28"/>
        </w:rPr>
        <w:t>megadžoulu</w:t>
      </w:r>
      <w:proofErr w:type="spellEnd"/>
      <w:r w:rsidR="005A7467" w:rsidRPr="00707889">
        <w:rPr>
          <w:color w:val="000000"/>
          <w:sz w:val="28"/>
          <w:szCs w:val="28"/>
        </w:rPr>
        <w:t xml:space="preserve"> piešķir, ja ir pierādījumi, ka attiecīgā zeme</w:t>
      </w:r>
      <w:r w:rsidRPr="00707889">
        <w:rPr>
          <w:color w:val="000000"/>
          <w:sz w:val="28"/>
          <w:szCs w:val="28"/>
        </w:rPr>
        <w:t xml:space="preserve"> atbilst visiem šādiem nosacījumiem</w:t>
      </w:r>
      <w:r w:rsidR="005A7467" w:rsidRPr="00707889">
        <w:rPr>
          <w:color w:val="000000"/>
          <w:sz w:val="28"/>
          <w:szCs w:val="28"/>
        </w:rPr>
        <w:t>:</w:t>
      </w:r>
    </w:p>
    <w:p w14:paraId="111A9624" w14:textId="471BAC49" w:rsidR="00707889" w:rsidRPr="00707889" w:rsidRDefault="005A7467" w:rsidP="00707889">
      <w:pPr>
        <w:pStyle w:val="List5"/>
        <w:numPr>
          <w:ilvl w:val="2"/>
          <w:numId w:val="3"/>
        </w:numPr>
        <w:shd w:val="clear" w:color="auto" w:fill="FFFFFF"/>
        <w:spacing w:before="120" w:beforeAutospacing="0" w:after="120" w:afterAutospacing="0"/>
        <w:ind w:left="0" w:firstLine="0"/>
        <w:jc w:val="both"/>
        <w:rPr>
          <w:color w:val="000000"/>
          <w:sz w:val="28"/>
          <w:szCs w:val="28"/>
        </w:rPr>
      </w:pPr>
      <w:r w:rsidRPr="00707889">
        <w:rPr>
          <w:color w:val="000000"/>
          <w:sz w:val="28"/>
          <w:szCs w:val="28"/>
        </w:rPr>
        <w:t>2008. gada janvārī nav izmantota lauksaimniecības vai jebkādām citām darbībām</w:t>
      </w:r>
      <w:r w:rsidR="00707889" w:rsidRPr="00707889">
        <w:rPr>
          <w:color w:val="000000"/>
          <w:sz w:val="28"/>
          <w:szCs w:val="28"/>
        </w:rPr>
        <w:t>,</w:t>
      </w:r>
    </w:p>
    <w:p w14:paraId="55327B9E" w14:textId="089D8418" w:rsidR="005A7467" w:rsidRPr="00707889" w:rsidRDefault="005A7467" w:rsidP="00707889">
      <w:pPr>
        <w:pStyle w:val="List5"/>
        <w:numPr>
          <w:ilvl w:val="2"/>
          <w:numId w:val="3"/>
        </w:numPr>
        <w:shd w:val="clear" w:color="auto" w:fill="FFFFFF"/>
        <w:spacing w:before="120" w:beforeAutospacing="0" w:after="120" w:afterAutospacing="0"/>
        <w:ind w:left="0" w:firstLine="0"/>
        <w:jc w:val="both"/>
        <w:rPr>
          <w:color w:val="000000"/>
          <w:sz w:val="28"/>
          <w:szCs w:val="28"/>
        </w:rPr>
      </w:pPr>
      <w:bookmarkStart w:id="18" w:name="_Ref69740855"/>
      <w:r w:rsidRPr="00707889">
        <w:rPr>
          <w:color w:val="000000"/>
          <w:sz w:val="28"/>
          <w:szCs w:val="28"/>
        </w:rPr>
        <w:t>ir stipri degradēta zeme</w:t>
      </w:r>
      <w:r w:rsidR="00707889" w:rsidRPr="00707889">
        <w:rPr>
          <w:color w:val="000000"/>
          <w:sz w:val="28"/>
          <w:szCs w:val="28"/>
        </w:rPr>
        <w:t xml:space="preserve">, tas ir, zeme, </w:t>
      </w:r>
      <w:r w:rsidR="00707889" w:rsidRPr="00707889">
        <w:rPr>
          <w:color w:val="000000"/>
          <w:sz w:val="28"/>
          <w:szCs w:val="28"/>
          <w:shd w:val="clear" w:color="auto" w:fill="FFFFFF"/>
        </w:rPr>
        <w:t xml:space="preserve">kas vai nu ir ilgi bijusi </w:t>
      </w:r>
      <w:proofErr w:type="spellStart"/>
      <w:r w:rsidR="00707889" w:rsidRPr="00707889">
        <w:rPr>
          <w:color w:val="000000"/>
          <w:sz w:val="28"/>
          <w:szCs w:val="28"/>
          <w:shd w:val="clear" w:color="auto" w:fill="FFFFFF"/>
        </w:rPr>
        <w:t>sāļaina</w:t>
      </w:r>
      <w:proofErr w:type="spellEnd"/>
      <w:r w:rsidR="00707889" w:rsidRPr="00707889">
        <w:rPr>
          <w:color w:val="000000"/>
          <w:sz w:val="28"/>
          <w:szCs w:val="28"/>
          <w:shd w:val="clear" w:color="auto" w:fill="FFFFFF"/>
        </w:rPr>
        <w:t xml:space="preserve">, vai arī kurā ir īpaši maz organisko vielu, un kas ir spēcīgi </w:t>
      </w:r>
      <w:proofErr w:type="spellStart"/>
      <w:r w:rsidR="00707889" w:rsidRPr="00707889">
        <w:rPr>
          <w:color w:val="000000"/>
          <w:sz w:val="28"/>
          <w:szCs w:val="28"/>
          <w:shd w:val="clear" w:color="auto" w:fill="FFFFFF"/>
        </w:rPr>
        <w:t>erodēta</w:t>
      </w:r>
      <w:proofErr w:type="spellEnd"/>
      <w:r w:rsidRPr="00707889">
        <w:rPr>
          <w:color w:val="000000"/>
          <w:sz w:val="28"/>
          <w:szCs w:val="28"/>
        </w:rPr>
        <w:t>, tostarp zeme, kas agrāk izmantota lauksaimniecībā</w:t>
      </w:r>
      <w:r w:rsidR="00707889" w:rsidRPr="00707889">
        <w:rPr>
          <w:color w:val="000000"/>
          <w:sz w:val="28"/>
          <w:szCs w:val="28"/>
        </w:rPr>
        <w:t>;</w:t>
      </w:r>
      <w:bookmarkEnd w:id="18"/>
    </w:p>
    <w:p w14:paraId="0CBD381D" w14:textId="1989BEA9" w:rsidR="005A7467" w:rsidRDefault="00707889" w:rsidP="00D14EF2">
      <w:pPr>
        <w:pStyle w:val="List5"/>
        <w:numPr>
          <w:ilvl w:val="1"/>
          <w:numId w:val="3"/>
        </w:numPr>
        <w:shd w:val="clear" w:color="auto" w:fill="FFFFFF"/>
        <w:spacing w:before="120" w:beforeAutospacing="0" w:after="120" w:afterAutospacing="0"/>
        <w:ind w:left="0" w:firstLine="0"/>
        <w:jc w:val="both"/>
        <w:rPr>
          <w:color w:val="000000"/>
          <w:sz w:val="28"/>
          <w:szCs w:val="28"/>
        </w:rPr>
      </w:pPr>
      <w:r w:rsidRPr="00D14EF2">
        <w:rPr>
          <w:color w:val="000000"/>
          <w:sz w:val="28"/>
          <w:szCs w:val="28"/>
        </w:rPr>
        <w:t xml:space="preserve">bonusu </w:t>
      </w:r>
      <m:oMath>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e</m:t>
            </m:r>
          </m:e>
          <m:sub>
            <m:r>
              <w:rPr>
                <w:rFonts w:ascii="Cambria Math" w:hAnsi="Cambria Math"/>
                <w:color w:val="000000"/>
                <w:sz w:val="28"/>
                <w:szCs w:val="28"/>
                <w:shd w:val="clear" w:color="auto" w:fill="FFFFFF"/>
              </w:rPr>
              <m:t>B</m:t>
            </m:r>
          </m:sub>
        </m:sSub>
      </m:oMath>
      <w:r w:rsidRPr="00D14EF2">
        <w:rPr>
          <w:color w:val="000000"/>
          <w:sz w:val="28"/>
          <w:szCs w:val="28"/>
          <w:shd w:val="clear" w:color="auto" w:fill="FFFFFF"/>
        </w:rPr>
        <w:t xml:space="preserve"> </w:t>
      </w:r>
      <w:r w:rsidRPr="00D14EF2">
        <w:rPr>
          <w:color w:val="000000"/>
          <w:sz w:val="28"/>
          <w:szCs w:val="28"/>
        </w:rPr>
        <w:t>29 g oglekļa dioksīda ekvivalenta u</w:t>
      </w:r>
      <w:r w:rsidR="009B5CD6">
        <w:rPr>
          <w:color w:val="000000"/>
          <w:sz w:val="28"/>
          <w:szCs w:val="28"/>
        </w:rPr>
        <w:t>z</w:t>
      </w:r>
      <w:r w:rsidRPr="00D14EF2">
        <w:rPr>
          <w:color w:val="000000"/>
          <w:sz w:val="28"/>
          <w:szCs w:val="28"/>
        </w:rPr>
        <w:t xml:space="preserve"> </w:t>
      </w:r>
      <w:proofErr w:type="spellStart"/>
      <w:r w:rsidRPr="00D14EF2">
        <w:rPr>
          <w:color w:val="000000"/>
          <w:sz w:val="28"/>
          <w:szCs w:val="28"/>
        </w:rPr>
        <w:t>megadžoulu</w:t>
      </w:r>
      <w:proofErr w:type="spellEnd"/>
      <w:r w:rsidRPr="00D14EF2">
        <w:rPr>
          <w:color w:val="000000"/>
          <w:sz w:val="28"/>
          <w:szCs w:val="28"/>
        </w:rPr>
        <w:t xml:space="preserve"> </w:t>
      </w:r>
      <w:r w:rsidR="005A7467" w:rsidRPr="00D14EF2">
        <w:rPr>
          <w:color w:val="000000"/>
          <w:sz w:val="28"/>
          <w:szCs w:val="28"/>
        </w:rPr>
        <w:t>piemēro līdz 20 gadu periodam no datuma, kad zemi pārvērš par lauksaimniecības zemi, ja vien augsnē ir nodrošināts regulārs oglekļa uzkrājuma pieaugums, kā arī</w:t>
      </w:r>
      <w:r w:rsidRPr="00D14EF2">
        <w:rPr>
          <w:color w:val="000000"/>
          <w:sz w:val="28"/>
          <w:szCs w:val="28"/>
        </w:rPr>
        <w:t xml:space="preserve"> šā pielikuma </w:t>
      </w:r>
      <w:r w:rsidRPr="00D14EF2">
        <w:rPr>
          <w:color w:val="000000"/>
          <w:sz w:val="28"/>
          <w:szCs w:val="28"/>
        </w:rPr>
        <w:fldChar w:fldCharType="begin"/>
      </w:r>
      <w:r w:rsidRPr="00D14EF2">
        <w:rPr>
          <w:color w:val="000000"/>
          <w:sz w:val="28"/>
          <w:szCs w:val="28"/>
        </w:rPr>
        <w:instrText xml:space="preserve"> REF _Ref69740855 \r \h  \* MERGEFORMAT </w:instrText>
      </w:r>
      <w:r w:rsidRPr="00D14EF2">
        <w:rPr>
          <w:color w:val="000000"/>
          <w:sz w:val="28"/>
          <w:szCs w:val="28"/>
        </w:rPr>
      </w:r>
      <w:r w:rsidRPr="00D14EF2">
        <w:rPr>
          <w:color w:val="000000"/>
          <w:sz w:val="28"/>
          <w:szCs w:val="28"/>
        </w:rPr>
        <w:fldChar w:fldCharType="separate"/>
      </w:r>
      <w:r w:rsidR="00B7324E">
        <w:rPr>
          <w:color w:val="000000"/>
          <w:sz w:val="28"/>
          <w:szCs w:val="28"/>
        </w:rPr>
        <w:t>8.2.2</w:t>
      </w:r>
      <w:r w:rsidRPr="00D14EF2">
        <w:rPr>
          <w:color w:val="000000"/>
          <w:sz w:val="28"/>
          <w:szCs w:val="28"/>
        </w:rPr>
        <w:fldChar w:fldCharType="end"/>
      </w:r>
      <w:r w:rsidRPr="00D14EF2">
        <w:rPr>
          <w:color w:val="000000"/>
          <w:sz w:val="28"/>
          <w:szCs w:val="28"/>
        </w:rPr>
        <w:t xml:space="preserve">. apakšpunktā minētajā </w:t>
      </w:r>
      <w:r w:rsidR="005A7467" w:rsidRPr="00D14EF2">
        <w:rPr>
          <w:color w:val="000000"/>
          <w:sz w:val="28"/>
          <w:szCs w:val="28"/>
        </w:rPr>
        <w:t>zemē panākta ievērojama erozijas samazināšanās.</w:t>
      </w:r>
    </w:p>
    <w:p w14:paraId="546418DC" w14:textId="35A01F58" w:rsidR="001207AE" w:rsidRPr="001207AE" w:rsidRDefault="001207AE" w:rsidP="001207AE">
      <w:pPr>
        <w:pStyle w:val="List5"/>
        <w:numPr>
          <w:ilvl w:val="1"/>
          <w:numId w:val="3"/>
        </w:numPr>
        <w:shd w:val="clear" w:color="auto" w:fill="FFFFFF"/>
        <w:spacing w:before="120" w:beforeAutospacing="0" w:after="120" w:afterAutospacing="0"/>
        <w:ind w:left="0" w:firstLine="0"/>
        <w:jc w:val="both"/>
        <w:rPr>
          <w:color w:val="000000"/>
          <w:sz w:val="28"/>
          <w:szCs w:val="28"/>
        </w:rPr>
      </w:pPr>
      <w:r w:rsidRPr="00296891">
        <w:rPr>
          <w:color w:val="000000"/>
          <w:sz w:val="28"/>
          <w:szCs w:val="28"/>
        </w:rPr>
        <w:t>oglekļa koncentrācijas izmaiņu</w:t>
      </w:r>
      <w:r>
        <w:rPr>
          <w:color w:val="000000"/>
          <w:sz w:val="28"/>
          <w:szCs w:val="28"/>
        </w:rPr>
        <w:t xml:space="preserve"> zemē aprēķināšanas pamatā ir Eiropas Komisijas 2010.gada 10. jūnija lēmums Nr.2010/335/ES </w:t>
      </w:r>
      <w:r w:rsidRPr="00296891">
        <w:rPr>
          <w:color w:val="000000"/>
          <w:sz w:val="28"/>
          <w:szCs w:val="28"/>
        </w:rPr>
        <w:t>par pamatnostādnēm, kā aprēķināt oglekļa krāju zemē Direktīvas 2009/28/EK V pielikuma piemērošanas vajadzībām</w:t>
      </w:r>
      <w:r>
        <w:rPr>
          <w:color w:val="000000"/>
          <w:sz w:val="28"/>
          <w:szCs w:val="28"/>
        </w:rPr>
        <w:t>.</w:t>
      </w:r>
    </w:p>
    <w:p w14:paraId="0CD60260" w14:textId="4575D150" w:rsidR="00707889" w:rsidRPr="00D43A98" w:rsidRDefault="00707889" w:rsidP="00D43A98">
      <w:pPr>
        <w:pStyle w:val="norm"/>
        <w:numPr>
          <w:ilvl w:val="0"/>
          <w:numId w:val="3"/>
        </w:numPr>
        <w:shd w:val="clear" w:color="auto" w:fill="FFFFFF"/>
        <w:spacing w:before="120" w:beforeAutospacing="0" w:after="120" w:afterAutospacing="0"/>
        <w:ind w:left="0" w:firstLine="0"/>
        <w:jc w:val="both"/>
        <w:rPr>
          <w:color w:val="000000"/>
          <w:sz w:val="28"/>
          <w:szCs w:val="28"/>
        </w:rPr>
      </w:pPr>
      <w:bookmarkStart w:id="19" w:name="_Hlk69917695"/>
      <w:bookmarkEnd w:id="17"/>
      <w:r w:rsidRPr="00D14EF2">
        <w:rPr>
          <w:color w:val="000000"/>
          <w:sz w:val="28"/>
          <w:szCs w:val="28"/>
        </w:rPr>
        <w:lastRenderedPageBreak/>
        <w:t xml:space="preserve">Pārstrādes siltumnīcefekta gāzu emisiju </w:t>
      </w:r>
      <m:oMath>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p</m:t>
            </m:r>
          </m:sub>
        </m:sSub>
      </m:oMath>
      <w:r w:rsidRPr="00D14EF2">
        <w:rPr>
          <w:rStyle w:val="tvhtml1"/>
          <w:color w:val="414142"/>
          <w:sz w:val="28"/>
          <w:szCs w:val="28"/>
        </w:rPr>
        <w:t xml:space="preserve"> apjomā </w:t>
      </w:r>
      <w:r w:rsidRPr="00D14EF2">
        <w:rPr>
          <w:color w:val="000000"/>
          <w:sz w:val="28"/>
          <w:szCs w:val="28"/>
        </w:rPr>
        <w:t xml:space="preserve">ietver emisijas no pašas pārstrādes; emisijas no atkritumiem un noplūdēm; un pārstrādē izmantoto ķīmisko vielu vai produktu ražošanas radītās emisijas, </w:t>
      </w:r>
      <w:r w:rsidR="00816363" w:rsidRPr="00D14EF2">
        <w:rPr>
          <w:color w:val="000000"/>
          <w:sz w:val="28"/>
          <w:szCs w:val="28"/>
        </w:rPr>
        <w:t>kā</w:t>
      </w:r>
      <w:r w:rsidR="00D14EF2" w:rsidRPr="00D14EF2">
        <w:rPr>
          <w:color w:val="000000"/>
          <w:sz w:val="28"/>
          <w:szCs w:val="28"/>
        </w:rPr>
        <w:t xml:space="preserve"> arī </w:t>
      </w:r>
      <w:r w:rsidRPr="00D14EF2">
        <w:rPr>
          <w:color w:val="000000"/>
          <w:sz w:val="28"/>
          <w:szCs w:val="28"/>
        </w:rPr>
        <w:t>oglekļa dioksīda emisijas, kuras atbilst fosilo ievadīto produktu oglekļa saturam neatkarīgi no tā, vai tas procesa laikā faktiski sadeg vai nē</w:t>
      </w:r>
      <w:r w:rsidR="00D14EF2" w:rsidRPr="00D14EF2">
        <w:rPr>
          <w:color w:val="000000"/>
          <w:sz w:val="28"/>
          <w:szCs w:val="28"/>
        </w:rPr>
        <w:t xml:space="preserve">, un vajadzības gadījumā ietver emisijas no starpproduktu un </w:t>
      </w:r>
      <w:r w:rsidR="00D14EF2" w:rsidRPr="00D43A98">
        <w:rPr>
          <w:color w:val="000000"/>
          <w:sz w:val="28"/>
          <w:szCs w:val="28"/>
        </w:rPr>
        <w:t>materiālu žāvēšanas.</w:t>
      </w:r>
    </w:p>
    <w:bookmarkEnd w:id="19"/>
    <w:p w14:paraId="0925D1DA" w14:textId="4A5B9C72" w:rsidR="00707889" w:rsidRPr="00D43A98" w:rsidRDefault="00816363" w:rsidP="00D43A98">
      <w:pPr>
        <w:pStyle w:val="List5"/>
        <w:numPr>
          <w:ilvl w:val="0"/>
          <w:numId w:val="3"/>
        </w:numPr>
        <w:shd w:val="clear" w:color="auto" w:fill="FFFFFF"/>
        <w:spacing w:before="120" w:beforeAutospacing="0" w:after="120" w:afterAutospacing="0"/>
        <w:ind w:left="0" w:firstLine="0"/>
        <w:jc w:val="both"/>
        <w:rPr>
          <w:color w:val="000000"/>
          <w:sz w:val="28"/>
          <w:szCs w:val="28"/>
        </w:rPr>
      </w:pPr>
      <w:r w:rsidRPr="00D43A98">
        <w:rPr>
          <w:color w:val="000000"/>
          <w:sz w:val="28"/>
          <w:szCs w:val="28"/>
        </w:rPr>
        <w:t xml:space="preserve">Pārstrādes siltumnīcefekta gāzu emisiju </w:t>
      </w:r>
      <m:oMath>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p</m:t>
            </m:r>
          </m:sub>
        </m:sSub>
      </m:oMath>
      <w:r w:rsidRPr="00D43A98">
        <w:rPr>
          <w:rStyle w:val="tvhtml1"/>
          <w:color w:val="414142"/>
          <w:sz w:val="28"/>
          <w:szCs w:val="28"/>
        </w:rPr>
        <w:t xml:space="preserve"> apjomam, a</w:t>
      </w:r>
      <w:r w:rsidR="00707889" w:rsidRPr="00D43A98">
        <w:rPr>
          <w:color w:val="000000"/>
          <w:sz w:val="28"/>
          <w:szCs w:val="28"/>
        </w:rPr>
        <w:t>prēķinot ārpus degvielas ražotnes saražotās elektroenerģijas patēriņu, pieņem, ka minētās elektroenerģijas ražošanas un realizācijas siltumnīcefekta gāzu emisiju intensitāte ir vienāda ar elektroenerģijas ražošanas un realizācijas emisiju vidējo intensitāti konkrētajā reģionā</w:t>
      </w:r>
      <w:r w:rsidRPr="00D43A98">
        <w:rPr>
          <w:color w:val="000000"/>
          <w:sz w:val="28"/>
          <w:szCs w:val="28"/>
        </w:rPr>
        <w:t xml:space="preserve"> vai valstī, bet, ja elektroenerģijas ražošanas iekārta nav p</w:t>
      </w:r>
      <w:r w:rsidR="00707889" w:rsidRPr="00D43A98">
        <w:rPr>
          <w:color w:val="000000"/>
          <w:sz w:val="28"/>
          <w:szCs w:val="28"/>
        </w:rPr>
        <w:t>ieslēgta pie</w:t>
      </w:r>
      <w:r w:rsidRPr="00D43A98">
        <w:rPr>
          <w:color w:val="000000"/>
          <w:sz w:val="28"/>
          <w:szCs w:val="28"/>
        </w:rPr>
        <w:t xml:space="preserve"> elektroenerģijas pārvades vai sadales tīklam, tad šādā iekārtā saražotā elektroenerģijas apjoma</w:t>
      </w:r>
      <w:r w:rsidR="00707889" w:rsidRPr="00D43A98">
        <w:rPr>
          <w:color w:val="000000"/>
          <w:sz w:val="28"/>
          <w:szCs w:val="28"/>
        </w:rPr>
        <w:t xml:space="preserve"> aprēķinam </w:t>
      </w:r>
      <w:r w:rsidRPr="00D43A98">
        <w:rPr>
          <w:color w:val="000000"/>
          <w:sz w:val="28"/>
          <w:szCs w:val="28"/>
        </w:rPr>
        <w:t xml:space="preserve">var </w:t>
      </w:r>
      <w:r w:rsidR="00707889" w:rsidRPr="00D43A98">
        <w:rPr>
          <w:color w:val="000000"/>
          <w:sz w:val="28"/>
          <w:szCs w:val="28"/>
        </w:rPr>
        <w:t xml:space="preserve">izmantot </w:t>
      </w:r>
      <w:bookmarkStart w:id="20" w:name="_Hlk69917917"/>
      <w:r w:rsidR="00707889" w:rsidRPr="00D43A98">
        <w:rPr>
          <w:color w:val="000000"/>
          <w:sz w:val="28"/>
          <w:szCs w:val="28"/>
        </w:rPr>
        <w:t xml:space="preserve">vidējo atsevišķas </w:t>
      </w:r>
      <w:r w:rsidRPr="00D43A98">
        <w:rPr>
          <w:color w:val="000000"/>
          <w:sz w:val="28"/>
          <w:szCs w:val="28"/>
        </w:rPr>
        <w:t>elektroenerģijas ražošanas iekārtas siltumnīcefekta gāzu emisiju intensitāti</w:t>
      </w:r>
      <w:r w:rsidR="00707889" w:rsidRPr="00D43A98">
        <w:rPr>
          <w:color w:val="000000"/>
          <w:sz w:val="28"/>
          <w:szCs w:val="28"/>
        </w:rPr>
        <w:t>.</w:t>
      </w:r>
      <w:bookmarkEnd w:id="20"/>
    </w:p>
    <w:p w14:paraId="41FDDB5A" w14:textId="22B0F7F9" w:rsidR="00707889" w:rsidRPr="00D43A98" w:rsidRDefault="00707889" w:rsidP="00D43A98">
      <w:pPr>
        <w:pStyle w:val="norm"/>
        <w:numPr>
          <w:ilvl w:val="0"/>
          <w:numId w:val="3"/>
        </w:numPr>
        <w:shd w:val="clear" w:color="auto" w:fill="FFFFFF"/>
        <w:spacing w:before="120" w:beforeAutospacing="0" w:after="120" w:afterAutospacing="0"/>
        <w:ind w:left="0" w:firstLine="0"/>
        <w:jc w:val="both"/>
        <w:rPr>
          <w:color w:val="000000"/>
          <w:sz w:val="28"/>
          <w:szCs w:val="28"/>
        </w:rPr>
      </w:pPr>
      <w:bookmarkStart w:id="21" w:name="_Hlk69917929"/>
      <w:r w:rsidRPr="00D43A98">
        <w:rPr>
          <w:color w:val="000000"/>
          <w:sz w:val="28"/>
          <w:szCs w:val="28"/>
        </w:rPr>
        <w:t xml:space="preserve">Transportēšanas un </w:t>
      </w:r>
      <w:r w:rsidR="00D14EF2" w:rsidRPr="00D43A98">
        <w:rPr>
          <w:color w:val="000000"/>
          <w:sz w:val="28"/>
          <w:szCs w:val="28"/>
        </w:rPr>
        <w:t xml:space="preserve">realizācijas </w:t>
      </w:r>
      <w:r w:rsidR="00047730" w:rsidRPr="00D43A98">
        <w:rPr>
          <w:color w:val="000000"/>
          <w:sz w:val="28"/>
          <w:szCs w:val="28"/>
        </w:rPr>
        <w:t>siltumnīcefekta</w:t>
      </w:r>
      <w:r w:rsidR="00D14EF2" w:rsidRPr="00D43A98">
        <w:rPr>
          <w:color w:val="000000"/>
          <w:sz w:val="28"/>
          <w:szCs w:val="28"/>
        </w:rPr>
        <w:t xml:space="preserve"> gāzu emisiju </w:t>
      </w:r>
      <m:oMath>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td</m:t>
            </m:r>
          </m:sub>
        </m:sSub>
      </m:oMath>
      <w:r w:rsidR="00D14EF2" w:rsidRPr="00D43A98">
        <w:rPr>
          <w:rStyle w:val="tvhtml1"/>
          <w:color w:val="414142"/>
          <w:sz w:val="28"/>
          <w:szCs w:val="28"/>
        </w:rPr>
        <w:t xml:space="preserve"> apjomā tiek iekļautas </w:t>
      </w:r>
      <w:r w:rsidRPr="00D43A98">
        <w:rPr>
          <w:color w:val="000000"/>
          <w:sz w:val="28"/>
          <w:szCs w:val="28"/>
        </w:rPr>
        <w:t>iekļauj izejvielu un pusfabrikātu transportēšanas un gatavo izstrādājumu uzglabāšanas un realizācijas emisijas</w:t>
      </w:r>
      <w:r w:rsidR="00D14EF2" w:rsidRPr="00D43A98">
        <w:rPr>
          <w:color w:val="000000"/>
          <w:sz w:val="28"/>
          <w:szCs w:val="28"/>
        </w:rPr>
        <w:t xml:space="preserve">, neietveros </w:t>
      </w:r>
      <w:r w:rsidRPr="00D43A98">
        <w:rPr>
          <w:color w:val="000000"/>
          <w:sz w:val="28"/>
          <w:szCs w:val="28"/>
        </w:rPr>
        <w:t xml:space="preserve">transportēšanas un realizācijas emisijas, kuras jāņem vērā saskaņā ar </w:t>
      </w:r>
      <w:r w:rsidR="00D14EF2" w:rsidRPr="00D43A98">
        <w:rPr>
          <w:color w:val="000000"/>
          <w:sz w:val="28"/>
          <w:szCs w:val="28"/>
        </w:rPr>
        <w:t xml:space="preserve">šā pielikuma </w:t>
      </w:r>
      <w:r w:rsidR="00D14EF2" w:rsidRPr="00D43A98">
        <w:rPr>
          <w:color w:val="000000"/>
          <w:sz w:val="28"/>
          <w:szCs w:val="28"/>
        </w:rPr>
        <w:fldChar w:fldCharType="begin"/>
      </w:r>
      <w:r w:rsidR="00D14EF2" w:rsidRPr="00D43A98">
        <w:rPr>
          <w:color w:val="000000"/>
          <w:sz w:val="28"/>
          <w:szCs w:val="28"/>
        </w:rPr>
        <w:instrText xml:space="preserve"> REF _Ref69742105 \r \h  \* MERGEFORMAT </w:instrText>
      </w:r>
      <w:r w:rsidR="00D14EF2" w:rsidRPr="00D43A98">
        <w:rPr>
          <w:color w:val="000000"/>
          <w:sz w:val="28"/>
          <w:szCs w:val="28"/>
        </w:rPr>
      </w:r>
      <w:r w:rsidR="00D14EF2" w:rsidRPr="00D43A98">
        <w:rPr>
          <w:color w:val="000000"/>
          <w:sz w:val="28"/>
          <w:szCs w:val="28"/>
        </w:rPr>
        <w:fldChar w:fldCharType="separate"/>
      </w:r>
      <w:r w:rsidR="00B7324E">
        <w:rPr>
          <w:color w:val="000000"/>
          <w:sz w:val="28"/>
          <w:szCs w:val="28"/>
        </w:rPr>
        <w:t>4</w:t>
      </w:r>
      <w:r w:rsidR="00D14EF2" w:rsidRPr="00D43A98">
        <w:rPr>
          <w:color w:val="000000"/>
          <w:sz w:val="28"/>
          <w:szCs w:val="28"/>
        </w:rPr>
        <w:fldChar w:fldCharType="end"/>
      </w:r>
      <w:r w:rsidR="00D14EF2" w:rsidRPr="00D43A98">
        <w:rPr>
          <w:color w:val="000000"/>
          <w:sz w:val="28"/>
          <w:szCs w:val="28"/>
        </w:rPr>
        <w:t>.</w:t>
      </w:r>
      <w:r w:rsidRPr="00D43A98">
        <w:rPr>
          <w:color w:val="000000"/>
          <w:sz w:val="28"/>
          <w:szCs w:val="28"/>
        </w:rPr>
        <w:t xml:space="preserve"> </w:t>
      </w:r>
      <w:r w:rsidR="00EA55C4">
        <w:rPr>
          <w:color w:val="000000"/>
          <w:sz w:val="28"/>
          <w:szCs w:val="28"/>
        </w:rPr>
        <w:t xml:space="preserve">un </w:t>
      </w:r>
      <w:r w:rsidR="00EA55C4">
        <w:rPr>
          <w:color w:val="000000"/>
          <w:sz w:val="28"/>
          <w:szCs w:val="28"/>
        </w:rPr>
        <w:fldChar w:fldCharType="begin"/>
      </w:r>
      <w:r w:rsidR="00EA55C4">
        <w:rPr>
          <w:color w:val="000000"/>
          <w:sz w:val="28"/>
          <w:szCs w:val="28"/>
        </w:rPr>
        <w:instrText xml:space="preserve"> REF _Ref69918055 \r \h </w:instrText>
      </w:r>
      <w:r w:rsidR="00EA55C4">
        <w:rPr>
          <w:color w:val="000000"/>
          <w:sz w:val="28"/>
          <w:szCs w:val="28"/>
        </w:rPr>
      </w:r>
      <w:r w:rsidR="00EA55C4">
        <w:rPr>
          <w:color w:val="000000"/>
          <w:sz w:val="28"/>
          <w:szCs w:val="28"/>
        </w:rPr>
        <w:fldChar w:fldCharType="separate"/>
      </w:r>
      <w:r w:rsidR="00EA55C4">
        <w:rPr>
          <w:color w:val="000000"/>
          <w:sz w:val="28"/>
          <w:szCs w:val="28"/>
        </w:rPr>
        <w:t>5</w:t>
      </w:r>
      <w:r w:rsidR="00EA55C4">
        <w:rPr>
          <w:color w:val="000000"/>
          <w:sz w:val="28"/>
          <w:szCs w:val="28"/>
        </w:rPr>
        <w:fldChar w:fldCharType="end"/>
      </w:r>
      <w:r w:rsidR="00EA55C4">
        <w:rPr>
          <w:color w:val="000000"/>
          <w:sz w:val="28"/>
          <w:szCs w:val="28"/>
        </w:rPr>
        <w:t xml:space="preserve">. </w:t>
      </w:r>
      <w:r w:rsidRPr="00D43A98">
        <w:rPr>
          <w:color w:val="000000"/>
          <w:sz w:val="28"/>
          <w:szCs w:val="28"/>
        </w:rPr>
        <w:t>punktu.</w:t>
      </w:r>
    </w:p>
    <w:p w14:paraId="7BD8718D" w14:textId="1AB442DC" w:rsidR="00707889" w:rsidRPr="00D43A98" w:rsidRDefault="00D43A98" w:rsidP="009E34F0">
      <w:pPr>
        <w:pStyle w:val="norm"/>
        <w:numPr>
          <w:ilvl w:val="0"/>
          <w:numId w:val="3"/>
        </w:numPr>
        <w:shd w:val="clear" w:color="auto" w:fill="FFFFFF"/>
        <w:spacing w:before="120" w:beforeAutospacing="0" w:after="120" w:afterAutospacing="0"/>
        <w:ind w:left="0" w:firstLine="0"/>
        <w:jc w:val="both"/>
        <w:rPr>
          <w:color w:val="000000"/>
          <w:sz w:val="28"/>
          <w:szCs w:val="28"/>
        </w:rPr>
      </w:pPr>
      <w:r w:rsidRPr="00D43A98">
        <w:rPr>
          <w:color w:val="000000"/>
          <w:sz w:val="28"/>
          <w:szCs w:val="28"/>
        </w:rPr>
        <w:t xml:space="preserve">Izmantotās biodegvielas vai bioloģiskā šķidrā kurināmā oglekļa dioksīda emisijas </w:t>
      </w:r>
      <m:oMath>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u</m:t>
            </m:r>
          </m:sub>
        </m:sSub>
      </m:oMath>
      <w:r w:rsidRPr="00D43A98">
        <w:rPr>
          <w:rStyle w:val="tvhtml1"/>
          <w:color w:val="414142"/>
          <w:sz w:val="28"/>
          <w:szCs w:val="28"/>
        </w:rPr>
        <w:t xml:space="preserve"> ir nulle</w:t>
      </w:r>
      <w:r w:rsidR="00707889" w:rsidRPr="00D43A98">
        <w:rPr>
          <w:color w:val="000000"/>
          <w:sz w:val="28"/>
          <w:szCs w:val="28"/>
        </w:rPr>
        <w:t>.</w:t>
      </w:r>
      <w:r w:rsidRPr="00D43A98">
        <w:rPr>
          <w:color w:val="000000"/>
          <w:sz w:val="28"/>
          <w:szCs w:val="28"/>
        </w:rPr>
        <w:t xml:space="preserve"> </w:t>
      </w:r>
      <w:r w:rsidR="00FA04E5">
        <w:rPr>
          <w:color w:val="000000"/>
          <w:sz w:val="28"/>
          <w:szCs w:val="28"/>
        </w:rPr>
        <w:t>V</w:t>
      </w:r>
      <w:r w:rsidR="00FA04E5" w:rsidRPr="00FA04E5">
        <w:rPr>
          <w:color w:val="000000"/>
          <w:sz w:val="28"/>
          <w:szCs w:val="28"/>
        </w:rPr>
        <w:t>ienvērtīgā slāpekļa</w:t>
      </w:r>
      <w:r w:rsidRPr="00D43A98">
        <w:rPr>
          <w:color w:val="000000"/>
          <w:sz w:val="28"/>
          <w:szCs w:val="28"/>
        </w:rPr>
        <w:t xml:space="preserve"> oksīda (N</w:t>
      </w:r>
      <w:r w:rsidRPr="00604C50">
        <w:rPr>
          <w:color w:val="000000"/>
          <w:sz w:val="28"/>
          <w:szCs w:val="28"/>
          <w:vertAlign w:val="subscript"/>
        </w:rPr>
        <w:t>2</w:t>
      </w:r>
      <w:r w:rsidRPr="00D43A98">
        <w:rPr>
          <w:color w:val="000000"/>
          <w:sz w:val="28"/>
          <w:szCs w:val="28"/>
        </w:rPr>
        <w:t>O) un metāna (CH</w:t>
      </w:r>
      <w:r w:rsidRPr="00604C50">
        <w:rPr>
          <w:color w:val="000000"/>
          <w:sz w:val="28"/>
          <w:szCs w:val="28"/>
          <w:vertAlign w:val="subscript"/>
        </w:rPr>
        <w:t>4</w:t>
      </w:r>
      <w:r w:rsidRPr="00D43A98">
        <w:rPr>
          <w:color w:val="000000"/>
          <w:sz w:val="28"/>
          <w:szCs w:val="28"/>
        </w:rPr>
        <w:t>) emisijas no izmantotās</w:t>
      </w:r>
      <w:r w:rsidR="008D7D62">
        <w:rPr>
          <w:color w:val="000000"/>
          <w:sz w:val="28"/>
          <w:szCs w:val="28"/>
        </w:rPr>
        <w:t xml:space="preserve"> </w:t>
      </w:r>
      <w:r w:rsidRPr="00D43A98">
        <w:rPr>
          <w:color w:val="000000"/>
          <w:sz w:val="28"/>
          <w:szCs w:val="28"/>
        </w:rPr>
        <w:t xml:space="preserve">biodegvielas vai </w:t>
      </w:r>
      <w:proofErr w:type="spellStart"/>
      <w:r w:rsidRPr="00D43A98">
        <w:rPr>
          <w:color w:val="000000"/>
          <w:sz w:val="28"/>
          <w:szCs w:val="28"/>
        </w:rPr>
        <w:t>bioloģsikā</w:t>
      </w:r>
      <w:proofErr w:type="spellEnd"/>
      <w:r w:rsidRPr="00D43A98">
        <w:rPr>
          <w:color w:val="000000"/>
          <w:sz w:val="28"/>
          <w:szCs w:val="28"/>
        </w:rPr>
        <w:t xml:space="preserve"> šķidrā kurināmā jāietver </w:t>
      </w:r>
      <m:oMath>
        <m:sSub>
          <m:sSubPr>
            <m:ctrlPr>
              <w:rPr>
                <w:rStyle w:val="tvhtml1"/>
                <w:rFonts w:ascii="Cambria Math" w:hAnsi="Cambria Math"/>
                <w:i/>
                <w:color w:val="414142"/>
                <w:sz w:val="28"/>
                <w:szCs w:val="28"/>
              </w:rPr>
            </m:ctrlPr>
          </m:sSubPr>
          <m:e>
            <m:r>
              <w:rPr>
                <w:rStyle w:val="tvhtml1"/>
                <w:rFonts w:ascii="Cambria Math" w:hAnsi="Cambria Math"/>
                <w:color w:val="414142"/>
                <w:sz w:val="28"/>
                <w:szCs w:val="28"/>
              </w:rPr>
              <m:t>e</m:t>
            </m:r>
          </m:e>
          <m:sub>
            <m:r>
              <w:rPr>
                <w:rStyle w:val="tvhtml1"/>
                <w:rFonts w:ascii="Cambria Math" w:hAnsi="Cambria Math"/>
                <w:color w:val="414142"/>
                <w:sz w:val="28"/>
                <w:szCs w:val="28"/>
              </w:rPr>
              <m:t>u</m:t>
            </m:r>
          </m:sub>
        </m:sSub>
      </m:oMath>
      <w:r w:rsidRPr="00D43A98">
        <w:rPr>
          <w:rStyle w:val="tvhtml1"/>
          <w:color w:val="414142"/>
          <w:sz w:val="28"/>
          <w:szCs w:val="28"/>
        </w:rPr>
        <w:t xml:space="preserve"> koeficientā</w:t>
      </w:r>
      <w:r w:rsidR="00707889" w:rsidRPr="00D43A98">
        <w:rPr>
          <w:color w:val="000000"/>
          <w:sz w:val="28"/>
          <w:szCs w:val="28"/>
        </w:rPr>
        <w:t>.</w:t>
      </w:r>
    </w:p>
    <w:p w14:paraId="39892A74" w14:textId="476E1D46" w:rsidR="00707889" w:rsidRPr="00D43A98" w:rsidRDefault="00D43A98" w:rsidP="009E34F0">
      <w:pPr>
        <w:pStyle w:val="ListParagraph"/>
        <w:numPr>
          <w:ilvl w:val="0"/>
          <w:numId w:val="3"/>
        </w:numPr>
        <w:shd w:val="clear" w:color="auto" w:fill="FFFFFF"/>
        <w:spacing w:before="120" w:after="120" w:line="240" w:lineRule="auto"/>
        <w:ind w:left="0" w:firstLine="0"/>
        <w:contextualSpacing w:val="0"/>
        <w:jc w:val="both"/>
        <w:rPr>
          <w:rFonts w:ascii="Times New Roman" w:hAnsi="Times New Roman" w:cs="Times New Roman"/>
          <w:color w:val="000000"/>
          <w:sz w:val="28"/>
          <w:szCs w:val="28"/>
        </w:rPr>
      </w:pPr>
      <w:bookmarkStart w:id="22" w:name="_Hlk69918115"/>
      <w:bookmarkEnd w:id="21"/>
      <w:r w:rsidRPr="00D43A98">
        <w:rPr>
          <w:rFonts w:ascii="Times New Roman" w:hAnsi="Times New Roman" w:cs="Times New Roman"/>
          <w:color w:val="000000"/>
          <w:sz w:val="28"/>
          <w:szCs w:val="28"/>
        </w:rPr>
        <w:t>Oglekļa dioksī</w:t>
      </w:r>
      <w:r w:rsidR="009E34F0">
        <w:rPr>
          <w:rFonts w:ascii="Times New Roman" w:hAnsi="Times New Roman" w:cs="Times New Roman"/>
          <w:color w:val="000000"/>
          <w:sz w:val="28"/>
          <w:szCs w:val="28"/>
        </w:rPr>
        <w:t>d</w:t>
      </w:r>
      <w:r w:rsidRPr="00D43A98">
        <w:rPr>
          <w:rFonts w:ascii="Times New Roman" w:hAnsi="Times New Roman" w:cs="Times New Roman"/>
          <w:color w:val="000000"/>
          <w:sz w:val="28"/>
          <w:szCs w:val="28"/>
        </w:rPr>
        <w:t xml:space="preserve">a </w:t>
      </w:r>
      <w:r w:rsidR="00707889" w:rsidRPr="00D43A98">
        <w:rPr>
          <w:rFonts w:ascii="Times New Roman" w:hAnsi="Times New Roman" w:cs="Times New Roman"/>
          <w:color w:val="000000"/>
          <w:sz w:val="28"/>
          <w:szCs w:val="28"/>
        </w:rPr>
        <w:t>uztveršanas un ģeoloģiskās uzglabāšanas radītais emisiju ietaupījums</w:t>
      </w:r>
      <w:r w:rsidRPr="00D43A98">
        <w:rPr>
          <w:rFonts w:ascii="Times New Roman" w:hAnsi="Times New Roman" w:cs="Times New Roman"/>
          <w:color w:val="000000"/>
          <w:sz w:val="28"/>
          <w:szCs w:val="28"/>
        </w:rPr>
        <w:t xml:space="preserve">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ccs</m:t>
            </m:r>
          </m:sub>
        </m:sSub>
      </m:oMath>
      <w:r w:rsidRPr="00D43A98">
        <w:rPr>
          <w:rStyle w:val="tvhtml1"/>
          <w:rFonts w:ascii="Times New Roman" w:eastAsiaTheme="minorEastAsia" w:hAnsi="Times New Roman" w:cs="Times New Roman"/>
          <w:color w:val="414142"/>
          <w:sz w:val="28"/>
          <w:szCs w:val="28"/>
        </w:rPr>
        <w:t>, kas netiek ņemts vērā p</w:t>
      </w:r>
      <w:r w:rsidRPr="00D43A98">
        <w:rPr>
          <w:rFonts w:ascii="Times New Roman" w:hAnsi="Times New Roman" w:cs="Times New Roman"/>
          <w:color w:val="000000"/>
          <w:sz w:val="28"/>
          <w:szCs w:val="28"/>
        </w:rPr>
        <w:t xml:space="preserve">ārstrādes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p</m:t>
            </m:r>
          </m:sub>
        </m:sSub>
      </m:oMath>
      <w:r w:rsidRPr="00D43A98">
        <w:rPr>
          <w:rStyle w:val="tvhtml1"/>
          <w:rFonts w:ascii="Times New Roman" w:eastAsiaTheme="minorEastAsia" w:hAnsi="Times New Roman" w:cs="Times New Roman"/>
          <w:color w:val="414142"/>
          <w:sz w:val="28"/>
          <w:szCs w:val="28"/>
        </w:rPr>
        <w:t xml:space="preserve"> apjomā, </w:t>
      </w:r>
      <w:r w:rsidR="00707889" w:rsidRPr="00D43A98">
        <w:rPr>
          <w:rFonts w:ascii="Times New Roman" w:hAnsi="Times New Roman" w:cs="Times New Roman"/>
          <w:color w:val="000000"/>
          <w:sz w:val="28"/>
          <w:szCs w:val="28"/>
        </w:rPr>
        <w:t xml:space="preserve">ir tikai ar </w:t>
      </w:r>
      <w:r w:rsidRPr="00D43A98">
        <w:rPr>
          <w:rFonts w:ascii="Times New Roman" w:hAnsi="Times New Roman" w:cs="Times New Roman"/>
          <w:color w:val="000000"/>
          <w:sz w:val="28"/>
          <w:szCs w:val="28"/>
        </w:rPr>
        <w:t xml:space="preserve">oglekļa dioksīda </w:t>
      </w:r>
      <w:r w:rsidR="00707889" w:rsidRPr="00D43A98">
        <w:rPr>
          <w:rFonts w:ascii="Times New Roman" w:hAnsi="Times New Roman" w:cs="Times New Roman"/>
          <w:color w:val="000000"/>
          <w:sz w:val="28"/>
          <w:szCs w:val="28"/>
        </w:rPr>
        <w:t>uztveršanu un uzglabāšanu novērst</w:t>
      </w:r>
      <w:r w:rsidRPr="00D43A98">
        <w:rPr>
          <w:rFonts w:ascii="Times New Roman" w:hAnsi="Times New Roman" w:cs="Times New Roman"/>
          <w:color w:val="000000"/>
          <w:sz w:val="28"/>
          <w:szCs w:val="28"/>
        </w:rPr>
        <w:t xml:space="preserve">ais emisiju apjoms, </w:t>
      </w:r>
      <w:r w:rsidR="00707889" w:rsidRPr="00D43A98">
        <w:rPr>
          <w:rFonts w:ascii="Times New Roman" w:hAnsi="Times New Roman" w:cs="Times New Roman"/>
          <w:color w:val="000000"/>
          <w:sz w:val="28"/>
          <w:szCs w:val="28"/>
        </w:rPr>
        <w:t xml:space="preserve">kas tieši saistītas ar </w:t>
      </w:r>
      <w:r w:rsidRPr="00D43A98">
        <w:rPr>
          <w:rFonts w:ascii="Times New Roman" w:hAnsi="Times New Roman" w:cs="Times New Roman"/>
          <w:color w:val="000000"/>
          <w:sz w:val="28"/>
          <w:szCs w:val="28"/>
        </w:rPr>
        <w:t xml:space="preserve">degvielas vai kurināmā </w:t>
      </w:r>
      <w:r w:rsidR="00707889" w:rsidRPr="00D43A98">
        <w:rPr>
          <w:rFonts w:ascii="Times New Roman" w:hAnsi="Times New Roman" w:cs="Times New Roman"/>
          <w:color w:val="000000"/>
          <w:sz w:val="28"/>
          <w:szCs w:val="28"/>
        </w:rPr>
        <w:t xml:space="preserve">ieguvi, transportēšanu, pārstrādi un realizāciju, ja to uzglabā atbilstoši </w:t>
      </w:r>
      <w:r w:rsidRPr="00D43A98">
        <w:rPr>
          <w:rFonts w:ascii="Times New Roman" w:hAnsi="Times New Roman" w:cs="Times New Roman"/>
          <w:color w:val="000000"/>
          <w:sz w:val="28"/>
          <w:szCs w:val="28"/>
        </w:rPr>
        <w:t xml:space="preserve">normatīvajiem aktiem par </w:t>
      </w:r>
      <w:r w:rsidRPr="00D43A98">
        <w:rPr>
          <w:rFonts w:ascii="Times New Roman" w:hAnsi="Times New Roman" w:cs="Times New Roman"/>
          <w:color w:val="000000"/>
          <w:sz w:val="28"/>
          <w:szCs w:val="28"/>
          <w:shd w:val="clear" w:color="auto" w:fill="FFFFFF"/>
        </w:rPr>
        <w:t>oglekļa dioksīda ģeoloģisko uzglabāšanu</w:t>
      </w:r>
      <w:r w:rsidR="00707889" w:rsidRPr="00D43A98">
        <w:rPr>
          <w:rFonts w:ascii="Times New Roman" w:hAnsi="Times New Roman" w:cs="Times New Roman"/>
          <w:color w:val="000000"/>
          <w:sz w:val="28"/>
          <w:szCs w:val="28"/>
        </w:rPr>
        <w:t>.</w:t>
      </w:r>
    </w:p>
    <w:p w14:paraId="7452B6AD" w14:textId="2B456ED1" w:rsidR="002E7BBA" w:rsidRPr="00C04139" w:rsidRDefault="00D43A98" w:rsidP="009E34F0">
      <w:pPr>
        <w:pStyle w:val="ListParagraph"/>
        <w:numPr>
          <w:ilvl w:val="0"/>
          <w:numId w:val="3"/>
        </w:numPr>
        <w:shd w:val="clear" w:color="auto" w:fill="FFFFFF"/>
        <w:spacing w:before="120" w:after="120" w:line="240" w:lineRule="auto"/>
        <w:ind w:left="0" w:firstLine="0"/>
        <w:contextualSpacing w:val="0"/>
        <w:jc w:val="both"/>
        <w:rPr>
          <w:rFonts w:ascii="Times New Roman" w:hAnsi="Times New Roman" w:cs="Times New Roman"/>
          <w:color w:val="000000"/>
          <w:sz w:val="28"/>
          <w:szCs w:val="28"/>
        </w:rPr>
      </w:pPr>
      <w:r w:rsidRPr="00D43A98">
        <w:rPr>
          <w:rFonts w:ascii="Times New Roman" w:hAnsi="Times New Roman" w:cs="Times New Roman"/>
          <w:color w:val="000000"/>
          <w:sz w:val="28"/>
          <w:szCs w:val="28"/>
        </w:rPr>
        <w:t xml:space="preserve">Oglekļa dioksīda </w:t>
      </w:r>
      <w:r w:rsidR="00707889" w:rsidRPr="00D43A98">
        <w:rPr>
          <w:rFonts w:ascii="Times New Roman" w:hAnsi="Times New Roman" w:cs="Times New Roman"/>
          <w:color w:val="000000"/>
          <w:sz w:val="28"/>
          <w:szCs w:val="28"/>
        </w:rPr>
        <w:t>uztveršanas un aizstāšanas radītais emisiju ietaupījums</w:t>
      </w:r>
      <w:r w:rsidRPr="00D43A98">
        <w:rPr>
          <w:rFonts w:ascii="Times New Roman" w:hAnsi="Times New Roman" w:cs="Times New Roman"/>
          <w:color w:val="000000"/>
          <w:sz w:val="28"/>
          <w:szCs w:val="28"/>
        </w:rPr>
        <w:t xml:space="preserve">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ccr</m:t>
            </m:r>
          </m:sub>
        </m:sSub>
      </m:oMath>
      <w:r w:rsidRPr="00D43A98">
        <w:rPr>
          <w:rStyle w:val="tvhtml1"/>
          <w:rFonts w:ascii="Times New Roman" w:eastAsiaTheme="minorEastAsia" w:hAnsi="Times New Roman" w:cs="Times New Roman"/>
          <w:color w:val="414142"/>
          <w:sz w:val="28"/>
          <w:szCs w:val="28"/>
        </w:rPr>
        <w:t xml:space="preserve"> </w:t>
      </w:r>
      <w:r w:rsidR="00707889" w:rsidRPr="00D43A98">
        <w:rPr>
          <w:rFonts w:ascii="Times New Roman" w:hAnsi="Times New Roman" w:cs="Times New Roman"/>
          <w:color w:val="000000"/>
          <w:sz w:val="28"/>
          <w:szCs w:val="28"/>
        </w:rPr>
        <w:t xml:space="preserve">ir tieši saistīts ar tās biodegvielas vai to bioloģisko šķidro kurināmo ražošanu, kuri šīs emisijas rada, un ir tikai tās emisijas, kas novērstas, uztverot tādu </w:t>
      </w:r>
      <w:r w:rsidRPr="00D43A98">
        <w:rPr>
          <w:rFonts w:ascii="Times New Roman" w:hAnsi="Times New Roman" w:cs="Times New Roman"/>
          <w:color w:val="000000"/>
          <w:sz w:val="28"/>
          <w:szCs w:val="28"/>
        </w:rPr>
        <w:t>oglekļa dioksīda apjomu</w:t>
      </w:r>
      <w:r w:rsidR="00707889" w:rsidRPr="00D43A98">
        <w:rPr>
          <w:rFonts w:ascii="Times New Roman" w:hAnsi="Times New Roman" w:cs="Times New Roman"/>
          <w:color w:val="000000"/>
          <w:sz w:val="28"/>
          <w:szCs w:val="28"/>
        </w:rPr>
        <w:t xml:space="preserve">, kurā oglekļa avots ir biomasa un ko izmanto, lai komerciālo </w:t>
      </w:r>
      <w:r w:rsidR="00707889" w:rsidRPr="00C04139">
        <w:rPr>
          <w:rFonts w:ascii="Times New Roman" w:hAnsi="Times New Roman" w:cs="Times New Roman"/>
          <w:color w:val="000000"/>
          <w:sz w:val="28"/>
          <w:szCs w:val="28"/>
        </w:rPr>
        <w:t xml:space="preserve">produktu un pakalpojumu ražošanā aizstātu </w:t>
      </w:r>
      <w:r w:rsidR="009E34F0">
        <w:rPr>
          <w:rFonts w:ascii="Times New Roman" w:hAnsi="Times New Roman" w:cs="Times New Roman"/>
          <w:color w:val="000000"/>
          <w:sz w:val="28"/>
          <w:szCs w:val="28"/>
        </w:rPr>
        <w:t>to</w:t>
      </w:r>
      <w:r w:rsidRPr="00C04139">
        <w:rPr>
          <w:rFonts w:ascii="Times New Roman" w:hAnsi="Times New Roman" w:cs="Times New Roman"/>
          <w:color w:val="000000"/>
          <w:sz w:val="28"/>
          <w:szCs w:val="28"/>
        </w:rPr>
        <w:t xml:space="preserve"> oglekļa dioksīda emisiju apjomu, ko rada fosilās izcelsmes degvielas vai kurināmais.</w:t>
      </w:r>
    </w:p>
    <w:p w14:paraId="3270BEBF" w14:textId="7A25D149" w:rsidR="00C04139" w:rsidRDefault="00E274D3" w:rsidP="009E34F0">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bookmarkStart w:id="23" w:name="_Ref69831357"/>
      <w:bookmarkStart w:id="24" w:name="_Hlk69918307"/>
      <w:bookmarkEnd w:id="22"/>
      <w:r w:rsidRPr="00C04139">
        <w:rPr>
          <w:rFonts w:ascii="Times New Roman" w:eastAsia="Times New Roman" w:hAnsi="Times New Roman" w:cs="Times New Roman"/>
          <w:color w:val="000000"/>
          <w:sz w:val="28"/>
          <w:szCs w:val="28"/>
          <w:lang w:eastAsia="lv-LV"/>
        </w:rPr>
        <w:t>Ja koģenerācijas</w:t>
      </w:r>
      <w:r w:rsidR="00C04139" w:rsidRPr="00C04139">
        <w:rPr>
          <w:rFonts w:ascii="Times New Roman" w:eastAsia="Times New Roman" w:hAnsi="Times New Roman" w:cs="Times New Roman"/>
          <w:color w:val="000000"/>
          <w:sz w:val="28"/>
          <w:szCs w:val="28"/>
          <w:lang w:eastAsia="lv-LV"/>
        </w:rPr>
        <w:t xml:space="preserve"> iekārtā</w:t>
      </w:r>
      <w:r w:rsidRPr="00C04139">
        <w:rPr>
          <w:rFonts w:ascii="Times New Roman" w:eastAsia="Times New Roman" w:hAnsi="Times New Roman" w:cs="Times New Roman"/>
          <w:color w:val="000000"/>
          <w:sz w:val="28"/>
          <w:szCs w:val="28"/>
          <w:lang w:eastAsia="lv-LV"/>
        </w:rPr>
        <w:t xml:space="preserve">, kas nodrošina siltumenerģiju un/vai elektroenerģiju degvielas ražošanas procesā, attiecībā uz kuru tiek aprēķinātas emisijas, </w:t>
      </w:r>
      <w:r w:rsidR="00C04139" w:rsidRPr="00C04139">
        <w:rPr>
          <w:rFonts w:ascii="Times New Roman" w:eastAsia="Times New Roman" w:hAnsi="Times New Roman" w:cs="Times New Roman"/>
          <w:color w:val="000000"/>
          <w:sz w:val="28"/>
          <w:szCs w:val="28"/>
          <w:lang w:eastAsia="lv-LV"/>
        </w:rPr>
        <w:t xml:space="preserve">tiek saražots elektroenerģijas un/vai lietderīgās siltumenerģijas daudzums lielākā apjomā nekā nepieciešams degvielas ražošanas procesā, </w:t>
      </w:r>
      <w:r w:rsidR="00047730">
        <w:rPr>
          <w:rFonts w:ascii="Times New Roman" w:eastAsia="Times New Roman" w:hAnsi="Times New Roman" w:cs="Times New Roman"/>
          <w:color w:val="000000"/>
          <w:sz w:val="28"/>
          <w:szCs w:val="28"/>
          <w:lang w:eastAsia="lv-LV"/>
        </w:rPr>
        <w:t xml:space="preserve">tad </w:t>
      </w:r>
      <w:r w:rsidRPr="00C04139">
        <w:rPr>
          <w:rFonts w:ascii="Times New Roman" w:eastAsia="Times New Roman" w:hAnsi="Times New Roman" w:cs="Times New Roman"/>
          <w:color w:val="000000"/>
          <w:sz w:val="28"/>
          <w:szCs w:val="28"/>
          <w:lang w:eastAsia="lv-LV"/>
        </w:rPr>
        <w:t>siltumnīcefekta gāzu emisijas sadala starp elektroenerģiju un lietderīgo siltum</w:t>
      </w:r>
      <w:r w:rsidR="00C04139" w:rsidRPr="00C04139">
        <w:rPr>
          <w:rFonts w:ascii="Times New Roman" w:eastAsia="Times New Roman" w:hAnsi="Times New Roman" w:cs="Times New Roman"/>
          <w:color w:val="000000"/>
          <w:sz w:val="28"/>
          <w:szCs w:val="28"/>
          <w:lang w:eastAsia="lv-LV"/>
        </w:rPr>
        <w:t>enerģiju</w:t>
      </w:r>
      <w:r w:rsidRPr="00C04139">
        <w:rPr>
          <w:rFonts w:ascii="Times New Roman" w:eastAsia="Times New Roman" w:hAnsi="Times New Roman" w:cs="Times New Roman"/>
          <w:color w:val="000000"/>
          <w:sz w:val="28"/>
          <w:szCs w:val="28"/>
          <w:lang w:eastAsia="lv-LV"/>
        </w:rPr>
        <w:t xml:space="preserve"> saskaņā ar siltum</w:t>
      </w:r>
      <w:r w:rsidR="00C04139" w:rsidRPr="00C04139">
        <w:rPr>
          <w:rFonts w:ascii="Times New Roman" w:eastAsia="Times New Roman" w:hAnsi="Times New Roman" w:cs="Times New Roman"/>
          <w:color w:val="000000"/>
          <w:sz w:val="28"/>
          <w:szCs w:val="28"/>
          <w:lang w:eastAsia="lv-LV"/>
        </w:rPr>
        <w:t>enerģijas</w:t>
      </w:r>
      <w:r w:rsidRPr="00C04139">
        <w:rPr>
          <w:rFonts w:ascii="Times New Roman" w:eastAsia="Times New Roman" w:hAnsi="Times New Roman" w:cs="Times New Roman"/>
          <w:color w:val="000000"/>
          <w:sz w:val="28"/>
          <w:szCs w:val="28"/>
          <w:lang w:eastAsia="lv-LV"/>
        </w:rPr>
        <w:t xml:space="preserve"> temperatūru</w:t>
      </w:r>
      <w:r w:rsidR="00C04139" w:rsidRPr="00C04139">
        <w:rPr>
          <w:rFonts w:ascii="Times New Roman" w:eastAsia="Times New Roman" w:hAnsi="Times New Roman" w:cs="Times New Roman"/>
          <w:color w:val="000000"/>
          <w:sz w:val="28"/>
          <w:szCs w:val="28"/>
          <w:lang w:eastAsia="lv-LV"/>
        </w:rPr>
        <w:t xml:space="preserve">, kas </w:t>
      </w:r>
      <w:r w:rsidRPr="00C04139">
        <w:rPr>
          <w:rFonts w:ascii="Times New Roman" w:eastAsia="Times New Roman" w:hAnsi="Times New Roman" w:cs="Times New Roman"/>
          <w:color w:val="000000"/>
          <w:sz w:val="28"/>
          <w:szCs w:val="28"/>
          <w:lang w:eastAsia="lv-LV"/>
        </w:rPr>
        <w:t>atspoguļo siltum</w:t>
      </w:r>
      <w:r w:rsidR="00C04139" w:rsidRPr="00C04139">
        <w:rPr>
          <w:rFonts w:ascii="Times New Roman" w:eastAsia="Times New Roman" w:hAnsi="Times New Roman" w:cs="Times New Roman"/>
          <w:color w:val="000000"/>
          <w:sz w:val="28"/>
          <w:szCs w:val="28"/>
          <w:lang w:eastAsia="lv-LV"/>
        </w:rPr>
        <w:t xml:space="preserve">enerģijas </w:t>
      </w:r>
      <w:r w:rsidRPr="00C04139">
        <w:rPr>
          <w:rFonts w:ascii="Times New Roman" w:eastAsia="Times New Roman" w:hAnsi="Times New Roman" w:cs="Times New Roman"/>
          <w:color w:val="000000"/>
          <w:sz w:val="28"/>
          <w:szCs w:val="28"/>
          <w:lang w:eastAsia="lv-LV"/>
        </w:rPr>
        <w:t>lietderīgumu (lietderību). Lietderīgā</w:t>
      </w:r>
      <w:r w:rsidR="00C04139" w:rsidRPr="00C04139">
        <w:rPr>
          <w:rFonts w:ascii="Times New Roman" w:eastAsia="Times New Roman" w:hAnsi="Times New Roman" w:cs="Times New Roman"/>
          <w:color w:val="000000"/>
          <w:sz w:val="28"/>
          <w:szCs w:val="28"/>
          <w:lang w:eastAsia="lv-LV"/>
        </w:rPr>
        <w:t>s</w:t>
      </w:r>
      <w:r w:rsidRPr="00C04139">
        <w:rPr>
          <w:rFonts w:ascii="Times New Roman" w:eastAsia="Times New Roman" w:hAnsi="Times New Roman" w:cs="Times New Roman"/>
          <w:color w:val="000000"/>
          <w:sz w:val="28"/>
          <w:szCs w:val="28"/>
          <w:lang w:eastAsia="lv-LV"/>
        </w:rPr>
        <w:t xml:space="preserve"> siltum</w:t>
      </w:r>
      <w:r w:rsidR="00C04139" w:rsidRPr="00C04139">
        <w:rPr>
          <w:rFonts w:ascii="Times New Roman" w:eastAsia="Times New Roman" w:hAnsi="Times New Roman" w:cs="Times New Roman"/>
          <w:color w:val="000000"/>
          <w:sz w:val="28"/>
          <w:szCs w:val="28"/>
          <w:lang w:eastAsia="lv-LV"/>
        </w:rPr>
        <w:t xml:space="preserve">enerģijas </w:t>
      </w:r>
      <w:r w:rsidRPr="00C04139">
        <w:rPr>
          <w:rFonts w:ascii="Times New Roman" w:eastAsia="Times New Roman" w:hAnsi="Times New Roman" w:cs="Times New Roman"/>
          <w:color w:val="000000"/>
          <w:sz w:val="28"/>
          <w:szCs w:val="28"/>
          <w:lang w:eastAsia="lv-LV"/>
        </w:rPr>
        <w:t>daļu iegūst</w:t>
      </w:r>
      <w:r w:rsidR="00C04139" w:rsidRPr="00C04139">
        <w:rPr>
          <w:rFonts w:ascii="Times New Roman" w:eastAsia="Times New Roman" w:hAnsi="Times New Roman" w:cs="Times New Roman"/>
          <w:color w:val="000000"/>
          <w:sz w:val="28"/>
          <w:szCs w:val="28"/>
          <w:lang w:eastAsia="lv-LV"/>
        </w:rPr>
        <w:t>,</w:t>
      </w:r>
      <w:r w:rsidRPr="00C04139">
        <w:rPr>
          <w:rFonts w:ascii="Times New Roman" w:eastAsia="Times New Roman" w:hAnsi="Times New Roman" w:cs="Times New Roman"/>
          <w:color w:val="000000"/>
          <w:sz w:val="28"/>
          <w:szCs w:val="28"/>
          <w:lang w:eastAsia="lv-LV"/>
        </w:rPr>
        <w:t xml:space="preserve"> tā enerģijas saturu reizinot ar </w:t>
      </w:r>
      <w:proofErr w:type="spellStart"/>
      <w:r w:rsidRPr="00C04139">
        <w:rPr>
          <w:rFonts w:ascii="Times New Roman" w:eastAsia="Times New Roman" w:hAnsi="Times New Roman" w:cs="Times New Roman"/>
          <w:color w:val="000000"/>
          <w:sz w:val="28"/>
          <w:szCs w:val="28"/>
          <w:lang w:eastAsia="lv-LV"/>
        </w:rPr>
        <w:t>Karno</w:t>
      </w:r>
      <w:proofErr w:type="spellEnd"/>
      <w:r w:rsidRPr="00C04139">
        <w:rPr>
          <w:rFonts w:ascii="Times New Roman" w:eastAsia="Times New Roman" w:hAnsi="Times New Roman" w:cs="Times New Roman"/>
          <w:color w:val="000000"/>
          <w:sz w:val="28"/>
          <w:szCs w:val="28"/>
          <w:lang w:eastAsia="lv-LV"/>
        </w:rPr>
        <w:t xml:space="preserve"> cikla lietderības koeficientu</w:t>
      </w:r>
      <w:r w:rsidR="00C04139" w:rsidRPr="00C04139">
        <w:rPr>
          <w:rFonts w:ascii="Times New Roman" w:eastAsia="Times New Roman" w:hAnsi="Times New Roman" w:cs="Times New Roman"/>
          <w:color w:val="000000"/>
          <w:sz w:val="28"/>
          <w:szCs w:val="28"/>
          <w:lang w:eastAsia="lv-LV"/>
        </w:rPr>
        <w:t xml:space="preserve"> </w:t>
      </w:r>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C</m:t>
            </m:r>
          </m:e>
          <m:sub>
            <m:r>
              <w:rPr>
                <w:rFonts w:ascii="Cambria Math" w:hAnsi="Cambria Math" w:cs="Times New Roman"/>
                <w:color w:val="000000"/>
                <w:sz w:val="28"/>
                <w:szCs w:val="28"/>
              </w:rPr>
              <m:t>h</m:t>
            </m:r>
          </m:sub>
        </m:sSub>
      </m:oMath>
      <w:r w:rsidR="00C04139" w:rsidRPr="00C04139">
        <w:rPr>
          <w:rFonts w:ascii="Times New Roman" w:eastAsia="Times New Roman" w:hAnsi="Times New Roman" w:cs="Times New Roman"/>
          <w:color w:val="000000"/>
          <w:sz w:val="28"/>
          <w:szCs w:val="28"/>
        </w:rPr>
        <w:t>, ko aprēķina</w:t>
      </w:r>
      <w:r w:rsidR="00C04139">
        <w:rPr>
          <w:rFonts w:ascii="Times New Roman" w:eastAsia="Times New Roman" w:hAnsi="Times New Roman" w:cs="Times New Roman"/>
          <w:color w:val="000000"/>
          <w:sz w:val="28"/>
          <w:szCs w:val="28"/>
        </w:rPr>
        <w:t>, ņemot vērā šādus nosacījumus:</w:t>
      </w:r>
      <w:bookmarkEnd w:id="23"/>
    </w:p>
    <w:p w14:paraId="05992EDB" w14:textId="1B2924C9" w:rsidR="00C04139" w:rsidRPr="00C04139" w:rsidRDefault="00C04139" w:rsidP="009E34F0">
      <w:pPr>
        <w:pStyle w:val="ListParagraph"/>
        <w:numPr>
          <w:ilvl w:val="1"/>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proofErr w:type="spellStart"/>
      <w:r w:rsidRPr="00C04139">
        <w:rPr>
          <w:rFonts w:ascii="Times New Roman" w:eastAsia="Times New Roman" w:hAnsi="Times New Roman" w:cs="Times New Roman"/>
          <w:color w:val="000000"/>
          <w:sz w:val="28"/>
          <w:szCs w:val="28"/>
          <w:lang w:eastAsia="lv-LV"/>
        </w:rPr>
        <w:lastRenderedPageBreak/>
        <w:t>Karno</w:t>
      </w:r>
      <w:proofErr w:type="spellEnd"/>
      <w:r w:rsidRPr="00C04139">
        <w:rPr>
          <w:rFonts w:ascii="Times New Roman" w:eastAsia="Times New Roman" w:hAnsi="Times New Roman" w:cs="Times New Roman"/>
          <w:color w:val="000000"/>
          <w:sz w:val="28"/>
          <w:szCs w:val="28"/>
          <w:lang w:eastAsia="lv-LV"/>
        </w:rPr>
        <w:t xml:space="preserve"> cikla lietderības koeficientu </w:t>
      </w:r>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C</m:t>
            </m:r>
          </m:e>
          <m:sub>
            <m:r>
              <w:rPr>
                <w:rFonts w:ascii="Cambria Math" w:hAnsi="Cambria Math" w:cs="Times New Roman"/>
                <w:color w:val="000000"/>
                <w:sz w:val="28"/>
                <w:szCs w:val="28"/>
              </w:rPr>
              <m:t>h</m:t>
            </m:r>
          </m:sub>
        </m:sSub>
      </m:oMath>
      <w:r w:rsidRPr="00C04139">
        <w:rPr>
          <w:rFonts w:ascii="Times New Roman" w:eastAsia="Times New Roman" w:hAnsi="Times New Roman" w:cs="Times New Roman"/>
          <w:color w:val="000000"/>
          <w:sz w:val="28"/>
          <w:szCs w:val="28"/>
        </w:rPr>
        <w:t xml:space="preserve"> aprēķina, izmantojot šādu formulu:</w:t>
      </w:r>
    </w:p>
    <w:p w14:paraId="667A4808" w14:textId="77777777" w:rsidR="00C04139" w:rsidRPr="00C04139" w:rsidRDefault="00576EC0" w:rsidP="00C04139">
      <w:pPr>
        <w:pStyle w:val="List3"/>
        <w:shd w:val="clear" w:color="auto" w:fill="FFFFFF"/>
        <w:spacing w:before="120" w:beforeAutospacing="0" w:after="120" w:afterAutospacing="0"/>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h</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0</m:t>
                  </m:r>
                </m:sub>
              </m:sSub>
            </m:num>
            <m:den>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h</m:t>
                  </m:r>
                </m:sub>
              </m:sSub>
            </m:den>
          </m:f>
        </m:oMath>
      </m:oMathPara>
    </w:p>
    <w:p w14:paraId="7C2A417B" w14:textId="77777777" w:rsidR="00C04139" w:rsidRPr="00C04139" w:rsidRDefault="00C04139" w:rsidP="00C04139">
      <w:pPr>
        <w:pStyle w:val="List3"/>
        <w:shd w:val="clear" w:color="auto" w:fill="FFFFFF"/>
        <w:spacing w:before="120" w:beforeAutospacing="0" w:after="120" w:afterAutospacing="0"/>
        <w:jc w:val="both"/>
        <w:rPr>
          <w:color w:val="000000"/>
          <w:sz w:val="28"/>
          <w:szCs w:val="28"/>
        </w:rPr>
      </w:pPr>
      <w:r w:rsidRPr="00C04139">
        <w:rPr>
          <w:color w:val="000000"/>
          <w:sz w:val="28"/>
          <w:szCs w:val="28"/>
        </w:rPr>
        <w:t>kur:</w:t>
      </w:r>
    </w:p>
    <w:p w14:paraId="7C1EFF12" w14:textId="77777777" w:rsidR="00C04139" w:rsidRPr="00C04139" w:rsidRDefault="00576EC0" w:rsidP="00C04139">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h</m:t>
            </m:r>
          </m:sub>
        </m:sSub>
      </m:oMath>
      <w:r w:rsidR="00C04139" w:rsidRPr="00C04139">
        <w:rPr>
          <w:color w:val="000000"/>
          <w:sz w:val="28"/>
          <w:szCs w:val="28"/>
        </w:rPr>
        <w:t xml:space="preserve"> – temperatūra, ko mēra kā lietderīgās siltumenerģijas absolūto temperatūru (kelvinos) punktā, kur to piegādā;</w:t>
      </w:r>
    </w:p>
    <w:p w14:paraId="4C2C4B40" w14:textId="77777777" w:rsidR="00C04139" w:rsidRPr="00C04139" w:rsidRDefault="00576EC0" w:rsidP="00C04139">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0</m:t>
            </m:r>
          </m:sub>
        </m:sSub>
      </m:oMath>
      <w:r w:rsidR="00C04139" w:rsidRPr="00C04139">
        <w:rPr>
          <w:color w:val="000000"/>
          <w:sz w:val="28"/>
          <w:szCs w:val="28"/>
        </w:rPr>
        <w:t xml:space="preserve"> – apkārtējās vides temperatūra, noteikta kā 273,15 kelvini (0 grādi Celsija);</w:t>
      </w:r>
    </w:p>
    <w:p w14:paraId="5A4FBDE0" w14:textId="77777777" w:rsidR="00C04139" w:rsidRPr="00C04139" w:rsidRDefault="00C04139" w:rsidP="00C04139">
      <w:pPr>
        <w:pStyle w:val="List3"/>
        <w:numPr>
          <w:ilvl w:val="1"/>
          <w:numId w:val="3"/>
        </w:numPr>
        <w:shd w:val="clear" w:color="auto" w:fill="FFFFFF"/>
        <w:spacing w:before="120" w:beforeAutospacing="0" w:after="120" w:afterAutospacing="0"/>
        <w:ind w:left="0" w:firstLine="0"/>
        <w:jc w:val="both"/>
        <w:rPr>
          <w:color w:val="000000"/>
          <w:sz w:val="28"/>
          <w:szCs w:val="28"/>
        </w:rPr>
      </w:pPr>
      <w:r w:rsidRPr="00C04139">
        <w:rPr>
          <w:color w:val="000000"/>
          <w:sz w:val="28"/>
          <w:szCs w:val="28"/>
        </w:rPr>
        <w:t xml:space="preserve">Ja siltumenerģijas tiek eksportēta ēku siltumapgādei temperatūrā, kas ir zemāka par 150 grādiem Celsija (423,15 kelvini), </w:t>
      </w:r>
      <w:proofErr w:type="spellStart"/>
      <w:r w:rsidRPr="00C04139">
        <w:rPr>
          <w:color w:val="000000"/>
          <w:sz w:val="28"/>
          <w:szCs w:val="28"/>
        </w:rPr>
        <w:t>Karno</w:t>
      </w:r>
      <w:proofErr w:type="spellEnd"/>
      <w:r w:rsidRPr="00C04139">
        <w:rPr>
          <w:color w:val="000000"/>
          <w:sz w:val="28"/>
          <w:szCs w:val="28"/>
        </w:rPr>
        <w:t xml:space="preserve"> cikla lietderības koeficientu </w:t>
      </w:r>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oMath>
      <w:r w:rsidRPr="00C04139">
        <w:rPr>
          <w:color w:val="000000"/>
          <w:sz w:val="28"/>
          <w:szCs w:val="28"/>
        </w:rPr>
        <w:t xml:space="preserve"> alternatīvi var definēt šādi:</w:t>
      </w:r>
    </w:p>
    <w:p w14:paraId="40341C3B" w14:textId="256DC6C1" w:rsidR="00C04139" w:rsidRPr="00C04139" w:rsidRDefault="00576EC0" w:rsidP="00C04139">
      <w:pPr>
        <w:pStyle w:val="List3"/>
        <w:shd w:val="clear" w:color="auto" w:fill="FFFFFF"/>
        <w:spacing w:before="120" w:beforeAutospacing="0" w:after="120" w:afterAutospacing="0"/>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h</m:t>
            </m:r>
          </m:sub>
        </m:sSub>
      </m:oMath>
      <w:r w:rsidR="00C04139" w:rsidRPr="00C04139">
        <w:rPr>
          <w:color w:val="000000"/>
          <w:sz w:val="28"/>
          <w:szCs w:val="28"/>
        </w:rPr>
        <w:t xml:space="preserve"> - </w:t>
      </w:r>
      <w:proofErr w:type="spellStart"/>
      <w:r w:rsidR="00C04139" w:rsidRPr="00C04139">
        <w:rPr>
          <w:color w:val="000000"/>
          <w:sz w:val="28"/>
          <w:szCs w:val="28"/>
        </w:rPr>
        <w:t>Karno</w:t>
      </w:r>
      <w:proofErr w:type="spellEnd"/>
      <w:r w:rsidR="00C04139" w:rsidRPr="00C04139">
        <w:rPr>
          <w:color w:val="000000"/>
          <w:sz w:val="28"/>
          <w:szCs w:val="28"/>
        </w:rPr>
        <w:t xml:space="preserve"> cikla lietderības koeficients siltumenerģijai pie 150 grādiem Celsija (423,15 kelvini) ir 0,3546.</w:t>
      </w:r>
    </w:p>
    <w:p w14:paraId="0033F333" w14:textId="42963916" w:rsidR="00E274D3" w:rsidRPr="00E41BCA" w:rsidRDefault="00C04139" w:rsidP="00E41BCA">
      <w:pPr>
        <w:pStyle w:val="List3"/>
        <w:numPr>
          <w:ilvl w:val="1"/>
          <w:numId w:val="3"/>
        </w:numPr>
        <w:shd w:val="clear" w:color="auto" w:fill="FFFFFF"/>
        <w:spacing w:before="120" w:beforeAutospacing="0" w:after="120" w:afterAutospacing="0"/>
        <w:ind w:left="0" w:firstLine="0"/>
        <w:jc w:val="both"/>
        <w:rPr>
          <w:color w:val="000000"/>
          <w:sz w:val="28"/>
          <w:szCs w:val="28"/>
        </w:rPr>
      </w:pPr>
      <w:r w:rsidRPr="00E41BCA">
        <w:rPr>
          <w:color w:val="000000"/>
          <w:sz w:val="28"/>
          <w:szCs w:val="28"/>
        </w:rPr>
        <w:t xml:space="preserve">Aprēķina vajadzībām izmanto </w:t>
      </w:r>
      <w:r w:rsidR="00E274D3" w:rsidRPr="00E41BCA">
        <w:rPr>
          <w:color w:val="000000"/>
          <w:sz w:val="28"/>
          <w:szCs w:val="28"/>
        </w:rPr>
        <w:t>faktisko lietderību, kas definēta attiecīgi kā gadā attiecīgi saražotā mehāniskā enerģija, elektroenerģija un siltumenerģija, dalīta ar gada enerģijas ielaidi.</w:t>
      </w:r>
    </w:p>
    <w:p w14:paraId="7B1CBA72" w14:textId="711D4FD0" w:rsidR="00E274D3" w:rsidRPr="009663F7" w:rsidRDefault="00E274D3" w:rsidP="009663F7">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bookmarkStart w:id="25" w:name="_Hlk69918538"/>
      <w:bookmarkEnd w:id="24"/>
      <w:r w:rsidRPr="009663F7">
        <w:rPr>
          <w:rFonts w:ascii="Times New Roman" w:eastAsia="Times New Roman" w:hAnsi="Times New Roman" w:cs="Times New Roman"/>
          <w:color w:val="000000"/>
          <w:sz w:val="28"/>
          <w:szCs w:val="28"/>
          <w:lang w:eastAsia="lv-LV"/>
        </w:rPr>
        <w:t>Ja kurināmā</w:t>
      </w:r>
      <w:r w:rsidR="00E41BCA" w:rsidRPr="009663F7">
        <w:rPr>
          <w:rFonts w:ascii="Times New Roman" w:eastAsia="Times New Roman" w:hAnsi="Times New Roman" w:cs="Times New Roman"/>
          <w:color w:val="000000"/>
          <w:sz w:val="28"/>
          <w:szCs w:val="28"/>
          <w:lang w:eastAsia="lv-LV"/>
        </w:rPr>
        <w:t xml:space="preserve"> vai </w:t>
      </w:r>
      <w:r w:rsidRPr="009663F7">
        <w:rPr>
          <w:rFonts w:ascii="Times New Roman" w:eastAsia="Times New Roman" w:hAnsi="Times New Roman" w:cs="Times New Roman"/>
          <w:color w:val="000000"/>
          <w:sz w:val="28"/>
          <w:szCs w:val="28"/>
          <w:lang w:eastAsia="lv-LV"/>
        </w:rPr>
        <w:t>degvielas ražošanas procesā iegūst gan kurināmo</w:t>
      </w:r>
      <w:r w:rsidR="00E41BCA" w:rsidRPr="009663F7">
        <w:rPr>
          <w:rFonts w:ascii="Times New Roman" w:eastAsia="Times New Roman" w:hAnsi="Times New Roman" w:cs="Times New Roman"/>
          <w:color w:val="000000"/>
          <w:sz w:val="28"/>
          <w:szCs w:val="28"/>
          <w:lang w:eastAsia="lv-LV"/>
        </w:rPr>
        <w:t xml:space="preserve">, gan </w:t>
      </w:r>
      <w:r w:rsidRPr="009663F7">
        <w:rPr>
          <w:rFonts w:ascii="Times New Roman" w:eastAsia="Times New Roman" w:hAnsi="Times New Roman" w:cs="Times New Roman"/>
          <w:color w:val="000000"/>
          <w:sz w:val="28"/>
          <w:szCs w:val="28"/>
          <w:lang w:eastAsia="lv-LV"/>
        </w:rPr>
        <w:t xml:space="preserve">degvielu, kurai </w:t>
      </w:r>
      <w:r w:rsidR="00E41BCA" w:rsidRPr="009663F7">
        <w:rPr>
          <w:rFonts w:ascii="Times New Roman" w:eastAsia="Times New Roman" w:hAnsi="Times New Roman" w:cs="Times New Roman"/>
          <w:color w:val="000000"/>
          <w:sz w:val="28"/>
          <w:szCs w:val="28"/>
          <w:lang w:eastAsia="lv-LV"/>
        </w:rPr>
        <w:t xml:space="preserve">saskaņā ar šiem noteikumiem </w:t>
      </w:r>
      <w:r w:rsidRPr="009663F7">
        <w:rPr>
          <w:rFonts w:ascii="Times New Roman" w:eastAsia="Times New Roman" w:hAnsi="Times New Roman" w:cs="Times New Roman"/>
          <w:color w:val="000000"/>
          <w:sz w:val="28"/>
          <w:szCs w:val="28"/>
          <w:lang w:eastAsia="lv-LV"/>
        </w:rPr>
        <w:t xml:space="preserve">aprēķina </w:t>
      </w:r>
      <w:r w:rsidR="00E41BCA" w:rsidRPr="009663F7">
        <w:rPr>
          <w:rFonts w:ascii="Times New Roman" w:eastAsia="Times New Roman" w:hAnsi="Times New Roman" w:cs="Times New Roman"/>
          <w:color w:val="000000"/>
          <w:sz w:val="28"/>
          <w:szCs w:val="28"/>
          <w:lang w:eastAsia="lv-LV"/>
        </w:rPr>
        <w:t xml:space="preserve">siltumnīcefekta gāzu </w:t>
      </w:r>
      <w:r w:rsidRPr="009663F7">
        <w:rPr>
          <w:rFonts w:ascii="Times New Roman" w:eastAsia="Times New Roman" w:hAnsi="Times New Roman" w:cs="Times New Roman"/>
          <w:color w:val="000000"/>
          <w:sz w:val="28"/>
          <w:szCs w:val="28"/>
          <w:lang w:eastAsia="lv-LV"/>
        </w:rPr>
        <w:t>emisijas, gan vienu vai vairākus citus produktus</w:t>
      </w:r>
      <w:r w:rsidR="00E41BCA" w:rsidRPr="009663F7">
        <w:rPr>
          <w:rFonts w:ascii="Times New Roman" w:eastAsia="Times New Roman" w:hAnsi="Times New Roman" w:cs="Times New Roman"/>
          <w:color w:val="000000"/>
          <w:sz w:val="28"/>
          <w:szCs w:val="28"/>
          <w:lang w:eastAsia="lv-LV"/>
        </w:rPr>
        <w:t xml:space="preserve"> vai </w:t>
      </w:r>
      <w:r w:rsidRPr="009663F7">
        <w:rPr>
          <w:rFonts w:ascii="Times New Roman" w:eastAsia="Times New Roman" w:hAnsi="Times New Roman" w:cs="Times New Roman"/>
          <w:color w:val="000000"/>
          <w:sz w:val="28"/>
          <w:szCs w:val="28"/>
          <w:lang w:eastAsia="lv-LV"/>
        </w:rPr>
        <w:t>blakusproduktus, tad kurināmā</w:t>
      </w:r>
      <w:r w:rsidR="00E41BCA" w:rsidRPr="009663F7">
        <w:rPr>
          <w:rFonts w:ascii="Times New Roman" w:eastAsia="Times New Roman" w:hAnsi="Times New Roman" w:cs="Times New Roman"/>
          <w:color w:val="000000"/>
          <w:sz w:val="28"/>
          <w:szCs w:val="28"/>
          <w:lang w:eastAsia="lv-LV"/>
        </w:rPr>
        <w:t xml:space="preserve"> vai d</w:t>
      </w:r>
      <w:r w:rsidRPr="009663F7">
        <w:rPr>
          <w:rFonts w:ascii="Times New Roman" w:eastAsia="Times New Roman" w:hAnsi="Times New Roman" w:cs="Times New Roman"/>
          <w:color w:val="000000"/>
          <w:sz w:val="28"/>
          <w:szCs w:val="28"/>
          <w:lang w:eastAsia="lv-LV"/>
        </w:rPr>
        <w:t xml:space="preserve">egvielas vai </w:t>
      </w:r>
      <w:r w:rsidR="00E41BCA" w:rsidRPr="009663F7">
        <w:rPr>
          <w:rFonts w:ascii="Times New Roman" w:eastAsia="Times New Roman" w:hAnsi="Times New Roman" w:cs="Times New Roman"/>
          <w:color w:val="000000"/>
          <w:sz w:val="28"/>
          <w:szCs w:val="28"/>
          <w:lang w:eastAsia="lv-LV"/>
        </w:rPr>
        <w:t xml:space="preserve">to </w:t>
      </w:r>
      <w:r w:rsidRPr="009663F7">
        <w:rPr>
          <w:rFonts w:ascii="Times New Roman" w:eastAsia="Times New Roman" w:hAnsi="Times New Roman" w:cs="Times New Roman"/>
          <w:color w:val="000000"/>
          <w:sz w:val="28"/>
          <w:szCs w:val="28"/>
          <w:lang w:eastAsia="lv-LV"/>
        </w:rPr>
        <w:t>starpproduktu un blakusproduktu siltumnīcefekta gāzu emisiju apjomu sadala proporcionāli to enerģijas saturam</w:t>
      </w:r>
      <w:r w:rsidR="00E41BCA" w:rsidRPr="009663F7">
        <w:rPr>
          <w:rFonts w:ascii="Times New Roman" w:eastAsia="Times New Roman" w:hAnsi="Times New Roman" w:cs="Times New Roman"/>
          <w:color w:val="000000"/>
          <w:sz w:val="28"/>
          <w:szCs w:val="28"/>
          <w:lang w:eastAsia="lv-LV"/>
        </w:rPr>
        <w:t xml:space="preserve">, </w:t>
      </w:r>
      <w:r w:rsidR="00047730" w:rsidRPr="009663F7">
        <w:rPr>
          <w:rFonts w:ascii="Times New Roman" w:eastAsia="Times New Roman" w:hAnsi="Times New Roman" w:cs="Times New Roman"/>
          <w:color w:val="000000"/>
          <w:sz w:val="28"/>
          <w:szCs w:val="28"/>
          <w:lang w:eastAsia="lv-LV"/>
        </w:rPr>
        <w:t>izmantojot zemākās siltumspējas vērtības</w:t>
      </w:r>
      <w:r w:rsidR="00047730">
        <w:rPr>
          <w:rFonts w:ascii="Times New Roman" w:eastAsia="Times New Roman" w:hAnsi="Times New Roman" w:cs="Times New Roman"/>
          <w:color w:val="000000"/>
          <w:sz w:val="28"/>
          <w:szCs w:val="28"/>
          <w:lang w:eastAsia="lv-LV"/>
        </w:rPr>
        <w:t xml:space="preserve">, </w:t>
      </w:r>
      <w:r w:rsidR="00E41BCA" w:rsidRPr="009663F7">
        <w:rPr>
          <w:rFonts w:ascii="Times New Roman" w:eastAsia="Times New Roman" w:hAnsi="Times New Roman" w:cs="Times New Roman"/>
          <w:color w:val="000000"/>
          <w:sz w:val="28"/>
          <w:szCs w:val="28"/>
          <w:lang w:eastAsia="lv-LV"/>
        </w:rPr>
        <w:t xml:space="preserve">ja </w:t>
      </w:r>
      <w:r w:rsidRPr="009663F7">
        <w:rPr>
          <w:rFonts w:ascii="Times New Roman" w:eastAsia="Times New Roman" w:hAnsi="Times New Roman" w:cs="Times New Roman"/>
          <w:color w:val="000000"/>
          <w:sz w:val="28"/>
          <w:szCs w:val="28"/>
          <w:lang w:eastAsia="lv-LV"/>
        </w:rPr>
        <w:t>blakusprodukti nav elektroenerģija un siltum</w:t>
      </w:r>
      <w:r w:rsidR="00E41BCA" w:rsidRPr="009663F7">
        <w:rPr>
          <w:rFonts w:ascii="Times New Roman" w:eastAsia="Times New Roman" w:hAnsi="Times New Roman" w:cs="Times New Roman"/>
          <w:color w:val="000000"/>
          <w:sz w:val="28"/>
          <w:szCs w:val="28"/>
          <w:lang w:eastAsia="lv-LV"/>
        </w:rPr>
        <w:t>enerģija</w:t>
      </w:r>
      <w:r w:rsidRPr="009663F7">
        <w:rPr>
          <w:rFonts w:ascii="Times New Roman" w:eastAsia="Times New Roman" w:hAnsi="Times New Roman" w:cs="Times New Roman"/>
          <w:color w:val="000000"/>
          <w:sz w:val="28"/>
          <w:szCs w:val="28"/>
          <w:lang w:eastAsia="lv-LV"/>
        </w:rPr>
        <w:t>.</w:t>
      </w:r>
      <w:r w:rsidR="009663F7" w:rsidRPr="009663F7">
        <w:rPr>
          <w:rFonts w:ascii="Times New Roman" w:eastAsia="Times New Roman" w:hAnsi="Times New Roman" w:cs="Times New Roman"/>
          <w:color w:val="000000"/>
          <w:sz w:val="28"/>
          <w:szCs w:val="28"/>
          <w:lang w:eastAsia="lv-LV"/>
        </w:rPr>
        <w:t xml:space="preserve"> </w:t>
      </w:r>
      <w:bookmarkStart w:id="26" w:name="_Ref69831561"/>
      <w:r w:rsidRPr="009663F7">
        <w:rPr>
          <w:rFonts w:ascii="Times New Roman" w:eastAsia="Times New Roman" w:hAnsi="Times New Roman" w:cs="Times New Roman"/>
          <w:color w:val="000000"/>
          <w:sz w:val="28"/>
          <w:szCs w:val="28"/>
          <w:lang w:eastAsia="lv-LV"/>
        </w:rPr>
        <w:t>Lietderīgā</w:t>
      </w:r>
      <w:r w:rsidR="00E41BCA" w:rsidRPr="009663F7">
        <w:rPr>
          <w:rFonts w:ascii="Times New Roman" w:eastAsia="Times New Roman" w:hAnsi="Times New Roman" w:cs="Times New Roman"/>
          <w:color w:val="000000"/>
          <w:sz w:val="28"/>
          <w:szCs w:val="28"/>
          <w:lang w:eastAsia="lv-LV"/>
        </w:rPr>
        <w:t>s</w:t>
      </w:r>
      <w:r w:rsidRPr="009663F7">
        <w:rPr>
          <w:rFonts w:ascii="Times New Roman" w:eastAsia="Times New Roman" w:hAnsi="Times New Roman" w:cs="Times New Roman"/>
          <w:color w:val="000000"/>
          <w:sz w:val="28"/>
          <w:szCs w:val="28"/>
          <w:lang w:eastAsia="lv-LV"/>
        </w:rPr>
        <w:t xml:space="preserve"> siltum</w:t>
      </w:r>
      <w:r w:rsidR="00E41BCA" w:rsidRPr="009663F7">
        <w:rPr>
          <w:rFonts w:ascii="Times New Roman" w:eastAsia="Times New Roman" w:hAnsi="Times New Roman" w:cs="Times New Roman"/>
          <w:color w:val="000000"/>
          <w:sz w:val="28"/>
          <w:szCs w:val="28"/>
          <w:lang w:eastAsia="lv-LV"/>
        </w:rPr>
        <w:t>enerģijas vai elektroenerģijas, kas saražota lielākā apjomā nekā nepieciešams degvielas</w:t>
      </w:r>
      <w:r w:rsidR="00D32DDE">
        <w:rPr>
          <w:rFonts w:ascii="Times New Roman" w:eastAsia="Times New Roman" w:hAnsi="Times New Roman" w:cs="Times New Roman"/>
          <w:color w:val="000000"/>
          <w:sz w:val="28"/>
          <w:szCs w:val="28"/>
          <w:lang w:eastAsia="lv-LV"/>
        </w:rPr>
        <w:t xml:space="preserve"> vai kurināmā</w:t>
      </w:r>
      <w:r w:rsidR="00E41BCA" w:rsidRPr="009663F7">
        <w:rPr>
          <w:rFonts w:ascii="Times New Roman" w:eastAsia="Times New Roman" w:hAnsi="Times New Roman" w:cs="Times New Roman"/>
          <w:color w:val="000000"/>
          <w:sz w:val="28"/>
          <w:szCs w:val="28"/>
          <w:lang w:eastAsia="lv-LV"/>
        </w:rPr>
        <w:t xml:space="preserve"> ražošanas procesā, </w:t>
      </w:r>
      <w:r w:rsidRPr="009663F7">
        <w:rPr>
          <w:rFonts w:ascii="Times New Roman" w:eastAsia="Times New Roman" w:hAnsi="Times New Roman" w:cs="Times New Roman"/>
          <w:color w:val="000000"/>
          <w:sz w:val="28"/>
          <w:szCs w:val="28"/>
          <w:lang w:eastAsia="lv-LV"/>
        </w:rPr>
        <w:t>siltumnīcefekta gāzu</w:t>
      </w:r>
      <w:r w:rsidR="00E41BCA" w:rsidRPr="009663F7">
        <w:rPr>
          <w:rFonts w:ascii="Times New Roman" w:eastAsia="Times New Roman" w:hAnsi="Times New Roman" w:cs="Times New Roman"/>
          <w:color w:val="000000"/>
          <w:sz w:val="28"/>
          <w:szCs w:val="28"/>
          <w:lang w:eastAsia="lv-LV"/>
        </w:rPr>
        <w:t xml:space="preserve"> emisiju</w:t>
      </w:r>
      <w:r w:rsidRPr="009663F7">
        <w:rPr>
          <w:rFonts w:ascii="Times New Roman" w:eastAsia="Times New Roman" w:hAnsi="Times New Roman" w:cs="Times New Roman"/>
          <w:color w:val="000000"/>
          <w:sz w:val="28"/>
          <w:szCs w:val="28"/>
          <w:lang w:eastAsia="lv-LV"/>
        </w:rPr>
        <w:t xml:space="preserve"> intensitāte ir tāda pati kā siltumnīcefekta gāzu </w:t>
      </w:r>
      <w:r w:rsidR="00E41BCA" w:rsidRPr="009663F7">
        <w:rPr>
          <w:rFonts w:ascii="Times New Roman" w:eastAsia="Times New Roman" w:hAnsi="Times New Roman" w:cs="Times New Roman"/>
          <w:color w:val="000000"/>
          <w:sz w:val="28"/>
          <w:szCs w:val="28"/>
          <w:lang w:eastAsia="lv-LV"/>
        </w:rPr>
        <w:t xml:space="preserve">emisiju </w:t>
      </w:r>
      <w:r w:rsidRPr="009663F7">
        <w:rPr>
          <w:rFonts w:ascii="Times New Roman" w:eastAsia="Times New Roman" w:hAnsi="Times New Roman" w:cs="Times New Roman"/>
          <w:color w:val="000000"/>
          <w:sz w:val="28"/>
          <w:szCs w:val="28"/>
          <w:lang w:eastAsia="lv-LV"/>
        </w:rPr>
        <w:t>intensitāte siltum</w:t>
      </w:r>
      <w:r w:rsidR="00E41BCA" w:rsidRPr="009663F7">
        <w:rPr>
          <w:rFonts w:ascii="Times New Roman" w:eastAsia="Times New Roman" w:hAnsi="Times New Roman" w:cs="Times New Roman"/>
          <w:color w:val="000000"/>
          <w:sz w:val="28"/>
          <w:szCs w:val="28"/>
          <w:lang w:eastAsia="lv-LV"/>
        </w:rPr>
        <w:t>enerģijai</w:t>
      </w:r>
      <w:r w:rsidRPr="009663F7">
        <w:rPr>
          <w:rFonts w:ascii="Times New Roman" w:eastAsia="Times New Roman" w:hAnsi="Times New Roman" w:cs="Times New Roman"/>
          <w:color w:val="000000"/>
          <w:sz w:val="28"/>
          <w:szCs w:val="28"/>
          <w:lang w:eastAsia="lv-LV"/>
        </w:rPr>
        <w:t xml:space="preserve"> vai elektroenerģijai, ko piegādā kurināmā</w:t>
      </w:r>
      <w:r w:rsidR="00E41BCA" w:rsidRPr="009663F7">
        <w:rPr>
          <w:rFonts w:ascii="Times New Roman" w:eastAsia="Times New Roman" w:hAnsi="Times New Roman" w:cs="Times New Roman"/>
          <w:color w:val="000000"/>
          <w:sz w:val="28"/>
          <w:szCs w:val="28"/>
          <w:lang w:eastAsia="lv-LV"/>
        </w:rPr>
        <w:t xml:space="preserve"> vai </w:t>
      </w:r>
      <w:r w:rsidRPr="009663F7">
        <w:rPr>
          <w:rFonts w:ascii="Times New Roman" w:eastAsia="Times New Roman" w:hAnsi="Times New Roman" w:cs="Times New Roman"/>
          <w:color w:val="000000"/>
          <w:sz w:val="28"/>
          <w:szCs w:val="28"/>
          <w:lang w:eastAsia="lv-LV"/>
        </w:rPr>
        <w:t xml:space="preserve">degvielas ražošanas procesam, un to nosaka, aprēķinot siltumnīcefekta </w:t>
      </w:r>
      <w:r w:rsidR="00E41BCA" w:rsidRPr="009663F7">
        <w:rPr>
          <w:rFonts w:ascii="Times New Roman" w:eastAsia="Times New Roman" w:hAnsi="Times New Roman" w:cs="Times New Roman"/>
          <w:color w:val="000000"/>
          <w:sz w:val="28"/>
          <w:szCs w:val="28"/>
          <w:lang w:eastAsia="lv-LV"/>
        </w:rPr>
        <w:t xml:space="preserve">gāzu emisiju </w:t>
      </w:r>
      <w:r w:rsidRPr="009663F7">
        <w:rPr>
          <w:rFonts w:ascii="Times New Roman" w:eastAsia="Times New Roman" w:hAnsi="Times New Roman" w:cs="Times New Roman"/>
          <w:color w:val="000000"/>
          <w:sz w:val="28"/>
          <w:szCs w:val="28"/>
          <w:lang w:eastAsia="lv-LV"/>
        </w:rPr>
        <w:t>intensitāti visiem ievadītajiem produktiem</w:t>
      </w:r>
      <w:r w:rsidR="00E41BCA" w:rsidRPr="009663F7">
        <w:rPr>
          <w:rFonts w:ascii="Times New Roman" w:eastAsia="Times New Roman" w:hAnsi="Times New Roman" w:cs="Times New Roman"/>
          <w:color w:val="000000"/>
          <w:sz w:val="28"/>
          <w:szCs w:val="28"/>
          <w:lang w:eastAsia="lv-LV"/>
        </w:rPr>
        <w:t>, ieskaitot izejvielām,</w:t>
      </w:r>
      <w:r w:rsidRPr="009663F7">
        <w:rPr>
          <w:rFonts w:ascii="Times New Roman" w:eastAsia="Times New Roman" w:hAnsi="Times New Roman" w:cs="Times New Roman"/>
          <w:color w:val="000000"/>
          <w:sz w:val="28"/>
          <w:szCs w:val="28"/>
          <w:lang w:eastAsia="lv-LV"/>
        </w:rPr>
        <w:t xml:space="preserve"> un </w:t>
      </w:r>
      <w:r w:rsidR="00E41BCA" w:rsidRPr="009663F7">
        <w:rPr>
          <w:rFonts w:ascii="Times New Roman" w:eastAsia="Times New Roman" w:hAnsi="Times New Roman" w:cs="Times New Roman"/>
          <w:color w:val="000000"/>
          <w:sz w:val="28"/>
          <w:szCs w:val="28"/>
          <w:lang w:eastAsia="lv-LV"/>
        </w:rPr>
        <w:t xml:space="preserve">visām siltumnīcefekta gāzu </w:t>
      </w:r>
      <w:r w:rsidRPr="009663F7">
        <w:rPr>
          <w:rFonts w:ascii="Times New Roman" w:eastAsia="Times New Roman" w:hAnsi="Times New Roman" w:cs="Times New Roman"/>
          <w:color w:val="000000"/>
          <w:sz w:val="28"/>
          <w:szCs w:val="28"/>
          <w:lang w:eastAsia="lv-LV"/>
        </w:rPr>
        <w:t xml:space="preserve">emisijām, </w:t>
      </w:r>
      <w:r w:rsidR="00E41BCA" w:rsidRPr="009663F7">
        <w:rPr>
          <w:rFonts w:ascii="Times New Roman" w:eastAsia="Times New Roman" w:hAnsi="Times New Roman" w:cs="Times New Roman"/>
          <w:color w:val="000000"/>
          <w:sz w:val="28"/>
          <w:szCs w:val="28"/>
          <w:lang w:eastAsia="lv-LV"/>
        </w:rPr>
        <w:t>tai skaitā metāna (CH</w:t>
      </w:r>
      <w:r w:rsidR="00E41BCA" w:rsidRPr="009663F7">
        <w:rPr>
          <w:rFonts w:ascii="Times New Roman" w:eastAsia="Times New Roman" w:hAnsi="Times New Roman" w:cs="Times New Roman"/>
          <w:color w:val="000000"/>
          <w:sz w:val="28"/>
          <w:szCs w:val="28"/>
          <w:vertAlign w:val="subscript"/>
          <w:lang w:eastAsia="lv-LV"/>
        </w:rPr>
        <w:t>4</w:t>
      </w:r>
      <w:r w:rsidR="00E41BCA" w:rsidRPr="009663F7">
        <w:rPr>
          <w:rFonts w:ascii="Times New Roman" w:eastAsia="Times New Roman" w:hAnsi="Times New Roman" w:cs="Times New Roman"/>
          <w:color w:val="000000"/>
          <w:sz w:val="28"/>
          <w:szCs w:val="28"/>
          <w:lang w:eastAsia="lv-LV"/>
        </w:rPr>
        <w:t>) un vie</w:t>
      </w:r>
      <w:r w:rsidR="009663F7">
        <w:rPr>
          <w:rFonts w:ascii="Times New Roman" w:eastAsia="Times New Roman" w:hAnsi="Times New Roman" w:cs="Times New Roman"/>
          <w:color w:val="000000"/>
          <w:sz w:val="28"/>
          <w:szCs w:val="28"/>
          <w:lang w:eastAsia="lv-LV"/>
        </w:rPr>
        <w:t>n</w:t>
      </w:r>
      <w:r w:rsidR="00E41BCA" w:rsidRPr="009663F7">
        <w:rPr>
          <w:rFonts w:ascii="Times New Roman" w:eastAsia="Times New Roman" w:hAnsi="Times New Roman" w:cs="Times New Roman"/>
          <w:color w:val="000000"/>
          <w:sz w:val="28"/>
          <w:szCs w:val="28"/>
          <w:lang w:eastAsia="lv-LV"/>
        </w:rPr>
        <w:t>vērtīgā slāpekļa oksīda (N</w:t>
      </w:r>
      <w:r w:rsidR="00E41BCA" w:rsidRPr="009663F7">
        <w:rPr>
          <w:rFonts w:ascii="Times New Roman" w:eastAsia="Times New Roman" w:hAnsi="Times New Roman" w:cs="Times New Roman"/>
          <w:color w:val="000000"/>
          <w:sz w:val="28"/>
          <w:szCs w:val="28"/>
          <w:vertAlign w:val="subscript"/>
          <w:lang w:eastAsia="lv-LV"/>
        </w:rPr>
        <w:t>2</w:t>
      </w:r>
      <w:r w:rsidR="00E41BCA" w:rsidRPr="009663F7">
        <w:rPr>
          <w:rFonts w:ascii="Times New Roman" w:eastAsia="Times New Roman" w:hAnsi="Times New Roman" w:cs="Times New Roman"/>
          <w:color w:val="000000"/>
          <w:sz w:val="28"/>
          <w:szCs w:val="28"/>
          <w:lang w:eastAsia="lv-LV"/>
        </w:rPr>
        <w:t xml:space="preserve">O) </w:t>
      </w:r>
      <w:r w:rsidRPr="009663F7">
        <w:rPr>
          <w:rFonts w:ascii="Times New Roman" w:eastAsia="Times New Roman" w:hAnsi="Times New Roman" w:cs="Times New Roman"/>
          <w:color w:val="000000"/>
          <w:sz w:val="28"/>
          <w:szCs w:val="28"/>
          <w:lang w:eastAsia="lv-LV"/>
        </w:rPr>
        <w:t xml:space="preserve">emisijām, kas tiek ievadītas </w:t>
      </w:r>
      <w:r w:rsidR="00E41BCA" w:rsidRPr="009663F7">
        <w:rPr>
          <w:rFonts w:ascii="Times New Roman" w:eastAsia="Times New Roman" w:hAnsi="Times New Roman" w:cs="Times New Roman"/>
          <w:color w:val="000000"/>
          <w:sz w:val="28"/>
          <w:szCs w:val="28"/>
          <w:lang w:eastAsia="lv-LV"/>
        </w:rPr>
        <w:t xml:space="preserve">vai tiek radītas </w:t>
      </w:r>
      <w:r w:rsidRPr="009663F7">
        <w:rPr>
          <w:rFonts w:ascii="Times New Roman" w:eastAsia="Times New Roman" w:hAnsi="Times New Roman" w:cs="Times New Roman"/>
          <w:color w:val="000000"/>
          <w:sz w:val="28"/>
          <w:szCs w:val="28"/>
          <w:lang w:eastAsia="lv-LV"/>
        </w:rPr>
        <w:t>koģenerācijas iekārt</w:t>
      </w:r>
      <w:r w:rsidR="00E41BCA" w:rsidRPr="009663F7">
        <w:rPr>
          <w:rFonts w:ascii="Times New Roman" w:eastAsia="Times New Roman" w:hAnsi="Times New Roman" w:cs="Times New Roman"/>
          <w:color w:val="000000"/>
          <w:sz w:val="28"/>
          <w:szCs w:val="28"/>
          <w:lang w:eastAsia="lv-LV"/>
        </w:rPr>
        <w:t>ā</w:t>
      </w:r>
      <w:r w:rsidRPr="009663F7">
        <w:rPr>
          <w:rFonts w:ascii="Times New Roman" w:eastAsia="Times New Roman" w:hAnsi="Times New Roman" w:cs="Times New Roman"/>
          <w:color w:val="000000"/>
          <w:sz w:val="28"/>
          <w:szCs w:val="28"/>
          <w:lang w:eastAsia="lv-LV"/>
        </w:rPr>
        <w:t>, katl</w:t>
      </w:r>
      <w:r w:rsidR="00E41BCA" w:rsidRPr="009663F7">
        <w:rPr>
          <w:rFonts w:ascii="Times New Roman" w:eastAsia="Times New Roman" w:hAnsi="Times New Roman" w:cs="Times New Roman"/>
          <w:color w:val="000000"/>
          <w:sz w:val="28"/>
          <w:szCs w:val="28"/>
          <w:lang w:eastAsia="lv-LV"/>
        </w:rPr>
        <w:t>ā</w:t>
      </w:r>
      <w:r w:rsidRPr="009663F7">
        <w:rPr>
          <w:rFonts w:ascii="Times New Roman" w:eastAsia="Times New Roman" w:hAnsi="Times New Roman" w:cs="Times New Roman"/>
          <w:color w:val="000000"/>
          <w:sz w:val="28"/>
          <w:szCs w:val="28"/>
          <w:lang w:eastAsia="lv-LV"/>
        </w:rPr>
        <w:t xml:space="preserve"> vai cit</w:t>
      </w:r>
      <w:r w:rsidR="00E41BCA" w:rsidRPr="009663F7">
        <w:rPr>
          <w:rFonts w:ascii="Times New Roman" w:eastAsia="Times New Roman" w:hAnsi="Times New Roman" w:cs="Times New Roman"/>
          <w:color w:val="000000"/>
          <w:sz w:val="28"/>
          <w:szCs w:val="28"/>
          <w:lang w:eastAsia="lv-LV"/>
        </w:rPr>
        <w:t>ā</w:t>
      </w:r>
      <w:r w:rsidRPr="009663F7">
        <w:rPr>
          <w:rFonts w:ascii="Times New Roman" w:eastAsia="Times New Roman" w:hAnsi="Times New Roman" w:cs="Times New Roman"/>
          <w:color w:val="000000"/>
          <w:sz w:val="28"/>
          <w:szCs w:val="28"/>
          <w:lang w:eastAsia="lv-LV"/>
        </w:rPr>
        <w:t>s ierīc</w:t>
      </w:r>
      <w:r w:rsidR="00E41BCA" w:rsidRPr="009663F7">
        <w:rPr>
          <w:rFonts w:ascii="Times New Roman" w:eastAsia="Times New Roman" w:hAnsi="Times New Roman" w:cs="Times New Roman"/>
          <w:color w:val="000000"/>
          <w:sz w:val="28"/>
          <w:szCs w:val="28"/>
          <w:lang w:eastAsia="lv-LV"/>
        </w:rPr>
        <w:t>ē</w:t>
      </w:r>
      <w:r w:rsidRPr="009663F7">
        <w:rPr>
          <w:rFonts w:ascii="Times New Roman" w:eastAsia="Times New Roman" w:hAnsi="Times New Roman" w:cs="Times New Roman"/>
          <w:color w:val="000000"/>
          <w:sz w:val="28"/>
          <w:szCs w:val="28"/>
          <w:lang w:eastAsia="lv-LV"/>
        </w:rPr>
        <w:t>s, kas piegādā siltum</w:t>
      </w:r>
      <w:r w:rsidR="00E41BCA" w:rsidRPr="009663F7">
        <w:rPr>
          <w:rFonts w:ascii="Times New Roman" w:eastAsia="Times New Roman" w:hAnsi="Times New Roman" w:cs="Times New Roman"/>
          <w:color w:val="000000"/>
          <w:sz w:val="28"/>
          <w:szCs w:val="28"/>
          <w:lang w:eastAsia="lv-LV"/>
        </w:rPr>
        <w:t xml:space="preserve">enerģiju </w:t>
      </w:r>
      <w:r w:rsidRPr="009663F7">
        <w:rPr>
          <w:rFonts w:ascii="Times New Roman" w:eastAsia="Times New Roman" w:hAnsi="Times New Roman" w:cs="Times New Roman"/>
          <w:color w:val="000000"/>
          <w:sz w:val="28"/>
          <w:szCs w:val="28"/>
          <w:lang w:eastAsia="lv-LV"/>
        </w:rPr>
        <w:t>vai elektroenerģiju kurināmā</w:t>
      </w:r>
      <w:r w:rsidR="00E41BCA" w:rsidRPr="009663F7">
        <w:rPr>
          <w:rFonts w:ascii="Times New Roman" w:eastAsia="Times New Roman" w:hAnsi="Times New Roman" w:cs="Times New Roman"/>
          <w:color w:val="000000"/>
          <w:sz w:val="28"/>
          <w:szCs w:val="28"/>
          <w:lang w:eastAsia="lv-LV"/>
        </w:rPr>
        <w:t xml:space="preserve"> vai </w:t>
      </w:r>
      <w:r w:rsidRPr="009663F7">
        <w:rPr>
          <w:rFonts w:ascii="Times New Roman" w:eastAsia="Times New Roman" w:hAnsi="Times New Roman" w:cs="Times New Roman"/>
          <w:color w:val="000000"/>
          <w:sz w:val="28"/>
          <w:szCs w:val="28"/>
          <w:lang w:eastAsia="lv-LV"/>
        </w:rPr>
        <w:t xml:space="preserve">degvielas ražošanas procesam. </w:t>
      </w:r>
      <w:r w:rsidR="00E41BCA" w:rsidRPr="009663F7">
        <w:rPr>
          <w:rFonts w:ascii="Times New Roman" w:eastAsia="Times New Roman" w:hAnsi="Times New Roman" w:cs="Times New Roman"/>
          <w:color w:val="000000"/>
          <w:sz w:val="28"/>
          <w:szCs w:val="28"/>
          <w:lang w:eastAsia="lv-LV"/>
        </w:rPr>
        <w:t>Attiecībā uz e</w:t>
      </w:r>
      <w:r w:rsidRPr="009663F7">
        <w:rPr>
          <w:rFonts w:ascii="Times New Roman" w:eastAsia="Times New Roman" w:hAnsi="Times New Roman" w:cs="Times New Roman"/>
          <w:color w:val="000000"/>
          <w:sz w:val="28"/>
          <w:szCs w:val="28"/>
          <w:lang w:eastAsia="lv-LV"/>
        </w:rPr>
        <w:t>lektroenerģij</w:t>
      </w:r>
      <w:r w:rsidR="00E41BCA" w:rsidRPr="009663F7">
        <w:rPr>
          <w:rFonts w:ascii="Times New Roman" w:eastAsia="Times New Roman" w:hAnsi="Times New Roman" w:cs="Times New Roman"/>
          <w:color w:val="000000"/>
          <w:sz w:val="28"/>
          <w:szCs w:val="28"/>
          <w:lang w:eastAsia="lv-LV"/>
        </w:rPr>
        <w:t>u</w:t>
      </w:r>
      <w:r w:rsidRPr="009663F7">
        <w:rPr>
          <w:rFonts w:ascii="Times New Roman" w:eastAsia="Times New Roman" w:hAnsi="Times New Roman" w:cs="Times New Roman"/>
          <w:color w:val="000000"/>
          <w:sz w:val="28"/>
          <w:szCs w:val="28"/>
          <w:lang w:eastAsia="lv-LV"/>
        </w:rPr>
        <w:t xml:space="preserve"> un siltumenerģij</w:t>
      </w:r>
      <w:r w:rsidR="00E41BCA" w:rsidRPr="009663F7">
        <w:rPr>
          <w:rFonts w:ascii="Times New Roman" w:eastAsia="Times New Roman" w:hAnsi="Times New Roman" w:cs="Times New Roman"/>
          <w:color w:val="000000"/>
          <w:sz w:val="28"/>
          <w:szCs w:val="28"/>
          <w:lang w:eastAsia="lv-LV"/>
        </w:rPr>
        <w:t xml:space="preserve">u, kas tiek ražota koģenerācijas iekārtās, siltumnīcefekta gāzu emisiju aprēķini tiek veikti saskaņā ar šī pielikuma </w:t>
      </w:r>
      <w:r w:rsidR="00E41BCA" w:rsidRPr="009663F7">
        <w:rPr>
          <w:rFonts w:ascii="Times New Roman" w:eastAsia="Times New Roman" w:hAnsi="Times New Roman" w:cs="Times New Roman"/>
          <w:color w:val="000000"/>
          <w:sz w:val="28"/>
          <w:szCs w:val="28"/>
          <w:lang w:eastAsia="lv-LV"/>
        </w:rPr>
        <w:fldChar w:fldCharType="begin"/>
      </w:r>
      <w:r w:rsidR="00E41BCA" w:rsidRPr="009663F7">
        <w:rPr>
          <w:rFonts w:ascii="Times New Roman" w:eastAsia="Times New Roman" w:hAnsi="Times New Roman" w:cs="Times New Roman"/>
          <w:color w:val="000000"/>
          <w:sz w:val="28"/>
          <w:szCs w:val="28"/>
          <w:lang w:eastAsia="lv-LV"/>
        </w:rPr>
        <w:instrText xml:space="preserve"> REF _Ref69831357 \r \h  \* MERGEFORMAT </w:instrText>
      </w:r>
      <w:r w:rsidR="00E41BCA" w:rsidRPr="009663F7">
        <w:rPr>
          <w:rFonts w:ascii="Times New Roman" w:eastAsia="Times New Roman" w:hAnsi="Times New Roman" w:cs="Times New Roman"/>
          <w:color w:val="000000"/>
          <w:sz w:val="28"/>
          <w:szCs w:val="28"/>
          <w:lang w:eastAsia="lv-LV"/>
        </w:rPr>
      </w:r>
      <w:r w:rsidR="00E41BCA" w:rsidRPr="009663F7">
        <w:rPr>
          <w:rFonts w:ascii="Times New Roman" w:eastAsia="Times New Roman" w:hAnsi="Times New Roman" w:cs="Times New Roman"/>
          <w:color w:val="000000"/>
          <w:sz w:val="28"/>
          <w:szCs w:val="28"/>
          <w:lang w:eastAsia="lv-LV"/>
        </w:rPr>
        <w:fldChar w:fldCharType="separate"/>
      </w:r>
      <w:r w:rsidR="00B7324E">
        <w:rPr>
          <w:rFonts w:ascii="Times New Roman" w:eastAsia="Times New Roman" w:hAnsi="Times New Roman" w:cs="Times New Roman"/>
          <w:color w:val="000000"/>
          <w:sz w:val="28"/>
          <w:szCs w:val="28"/>
          <w:lang w:eastAsia="lv-LV"/>
        </w:rPr>
        <w:t>15</w:t>
      </w:r>
      <w:r w:rsidR="00E41BCA" w:rsidRPr="009663F7">
        <w:rPr>
          <w:rFonts w:ascii="Times New Roman" w:eastAsia="Times New Roman" w:hAnsi="Times New Roman" w:cs="Times New Roman"/>
          <w:color w:val="000000"/>
          <w:sz w:val="28"/>
          <w:szCs w:val="28"/>
          <w:lang w:eastAsia="lv-LV"/>
        </w:rPr>
        <w:fldChar w:fldCharType="end"/>
      </w:r>
      <w:r w:rsidR="00E41BCA" w:rsidRPr="009663F7">
        <w:rPr>
          <w:rFonts w:ascii="Times New Roman" w:eastAsia="Times New Roman" w:hAnsi="Times New Roman" w:cs="Times New Roman"/>
          <w:color w:val="000000"/>
          <w:sz w:val="28"/>
          <w:szCs w:val="28"/>
          <w:lang w:eastAsia="lv-LV"/>
        </w:rPr>
        <w:t>. punktu</w:t>
      </w:r>
      <w:r w:rsidRPr="009663F7">
        <w:rPr>
          <w:rFonts w:ascii="Times New Roman" w:eastAsia="Times New Roman" w:hAnsi="Times New Roman" w:cs="Times New Roman"/>
          <w:color w:val="000000"/>
          <w:sz w:val="28"/>
          <w:szCs w:val="28"/>
          <w:lang w:eastAsia="lv-LV"/>
        </w:rPr>
        <w:t>.</w:t>
      </w:r>
      <w:bookmarkEnd w:id="26"/>
    </w:p>
    <w:p w14:paraId="60FE6BF1" w14:textId="001B0B20" w:rsidR="00D25200" w:rsidRPr="00D25200" w:rsidRDefault="00E274D3" w:rsidP="00D25200">
      <w:pPr>
        <w:pStyle w:val="ListParagraph"/>
        <w:numPr>
          <w:ilvl w:val="0"/>
          <w:numId w:val="3"/>
        </w:numPr>
        <w:shd w:val="clear" w:color="auto" w:fill="FFFFFF"/>
        <w:spacing w:before="120" w:after="0" w:line="240" w:lineRule="auto"/>
        <w:ind w:left="0" w:firstLine="0"/>
        <w:jc w:val="both"/>
        <w:rPr>
          <w:rFonts w:ascii="Times New Roman" w:eastAsia="Times New Roman" w:hAnsi="Times New Roman" w:cs="Times New Roman"/>
          <w:color w:val="000000"/>
          <w:sz w:val="28"/>
          <w:szCs w:val="28"/>
          <w:lang w:eastAsia="lv-LV"/>
        </w:rPr>
      </w:pPr>
      <w:r w:rsidRPr="00D25200">
        <w:rPr>
          <w:rFonts w:ascii="Times New Roman" w:eastAsia="Times New Roman" w:hAnsi="Times New Roman" w:cs="Times New Roman"/>
          <w:color w:val="000000"/>
          <w:sz w:val="28"/>
          <w:szCs w:val="28"/>
          <w:lang w:eastAsia="lv-LV"/>
        </w:rPr>
        <w:t>Š</w:t>
      </w:r>
      <w:r w:rsidR="00D25200" w:rsidRPr="00D25200">
        <w:rPr>
          <w:rFonts w:ascii="Times New Roman" w:eastAsia="Times New Roman" w:hAnsi="Times New Roman" w:cs="Times New Roman"/>
          <w:color w:val="000000"/>
          <w:sz w:val="28"/>
          <w:szCs w:val="28"/>
          <w:lang w:eastAsia="lv-LV"/>
        </w:rPr>
        <w:t>ī</w:t>
      </w:r>
      <w:r w:rsidRPr="00D25200">
        <w:rPr>
          <w:rFonts w:ascii="Times New Roman" w:eastAsia="Times New Roman" w:hAnsi="Times New Roman" w:cs="Times New Roman"/>
          <w:color w:val="000000"/>
          <w:sz w:val="28"/>
          <w:szCs w:val="28"/>
          <w:lang w:eastAsia="lv-LV"/>
        </w:rPr>
        <w:t xml:space="preserve"> pielikuma</w:t>
      </w:r>
      <w:r w:rsidR="00D25200" w:rsidRPr="00D25200">
        <w:rPr>
          <w:rFonts w:ascii="Times New Roman" w:eastAsia="Times New Roman" w:hAnsi="Times New Roman" w:cs="Times New Roman"/>
          <w:color w:val="000000"/>
          <w:sz w:val="28"/>
          <w:szCs w:val="28"/>
          <w:lang w:eastAsia="lv-LV"/>
        </w:rPr>
        <w:t xml:space="preserve"> </w:t>
      </w:r>
      <w:r w:rsidR="00D25200" w:rsidRPr="00D25200">
        <w:rPr>
          <w:rFonts w:ascii="Times New Roman" w:eastAsia="Times New Roman" w:hAnsi="Times New Roman" w:cs="Times New Roman"/>
          <w:color w:val="000000"/>
          <w:sz w:val="28"/>
          <w:szCs w:val="28"/>
          <w:lang w:eastAsia="lv-LV"/>
        </w:rPr>
        <w:fldChar w:fldCharType="begin"/>
      </w:r>
      <w:r w:rsidR="00D25200" w:rsidRPr="00D25200">
        <w:rPr>
          <w:rFonts w:ascii="Times New Roman" w:eastAsia="Times New Roman" w:hAnsi="Times New Roman" w:cs="Times New Roman"/>
          <w:color w:val="000000"/>
          <w:sz w:val="28"/>
          <w:szCs w:val="28"/>
          <w:lang w:eastAsia="lv-LV"/>
        </w:rPr>
        <w:instrText xml:space="preserve"> REF _Ref69831561 \r \h  \* MERGEFORMAT </w:instrText>
      </w:r>
      <w:r w:rsidR="00D25200" w:rsidRPr="00D25200">
        <w:rPr>
          <w:rFonts w:ascii="Times New Roman" w:eastAsia="Times New Roman" w:hAnsi="Times New Roman" w:cs="Times New Roman"/>
          <w:color w:val="000000"/>
          <w:sz w:val="28"/>
          <w:szCs w:val="28"/>
          <w:lang w:eastAsia="lv-LV"/>
        </w:rPr>
      </w:r>
      <w:r w:rsidR="00D25200" w:rsidRPr="00D25200">
        <w:rPr>
          <w:rFonts w:ascii="Times New Roman" w:eastAsia="Times New Roman" w:hAnsi="Times New Roman" w:cs="Times New Roman"/>
          <w:color w:val="000000"/>
          <w:sz w:val="28"/>
          <w:szCs w:val="28"/>
          <w:lang w:eastAsia="lv-LV"/>
        </w:rPr>
        <w:fldChar w:fldCharType="separate"/>
      </w:r>
      <w:r w:rsidR="00B7324E">
        <w:rPr>
          <w:rFonts w:ascii="Times New Roman" w:eastAsia="Times New Roman" w:hAnsi="Times New Roman" w:cs="Times New Roman"/>
          <w:color w:val="000000"/>
          <w:sz w:val="28"/>
          <w:szCs w:val="28"/>
          <w:lang w:eastAsia="lv-LV"/>
        </w:rPr>
        <w:t>16</w:t>
      </w:r>
      <w:r w:rsidR="00D25200" w:rsidRPr="00D25200">
        <w:rPr>
          <w:rFonts w:ascii="Times New Roman" w:eastAsia="Times New Roman" w:hAnsi="Times New Roman" w:cs="Times New Roman"/>
          <w:color w:val="000000"/>
          <w:sz w:val="28"/>
          <w:szCs w:val="28"/>
          <w:lang w:eastAsia="lv-LV"/>
        </w:rPr>
        <w:fldChar w:fldCharType="end"/>
      </w:r>
      <w:r w:rsidR="00D25200" w:rsidRPr="00D25200">
        <w:rPr>
          <w:rFonts w:ascii="Times New Roman" w:eastAsia="Times New Roman" w:hAnsi="Times New Roman" w:cs="Times New Roman"/>
          <w:color w:val="000000"/>
          <w:sz w:val="28"/>
          <w:szCs w:val="28"/>
          <w:lang w:eastAsia="lv-LV"/>
        </w:rPr>
        <w:t>. punktā minētais aprēķins tiek veikts, ņemot vērā šādus nosacījumus:</w:t>
      </w:r>
    </w:p>
    <w:p w14:paraId="4EB6BB9B" w14:textId="48C47323" w:rsidR="00D25200" w:rsidRPr="00D25200" w:rsidRDefault="009663F7" w:rsidP="00D25200">
      <w:pPr>
        <w:pStyle w:val="ListParagraph"/>
        <w:numPr>
          <w:ilvl w:val="1"/>
          <w:numId w:val="3"/>
        </w:numPr>
        <w:shd w:val="clear" w:color="auto" w:fill="FFFFFF"/>
        <w:spacing w:before="120" w:after="0" w:line="240" w:lineRule="auto"/>
        <w:ind w:left="0" w:firstLine="0"/>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s</w:t>
      </w:r>
      <w:r w:rsidR="00D25200" w:rsidRPr="00D25200">
        <w:rPr>
          <w:rFonts w:ascii="Times New Roman" w:eastAsia="Times New Roman" w:hAnsi="Times New Roman" w:cs="Times New Roman"/>
          <w:color w:val="000000"/>
          <w:sz w:val="28"/>
          <w:szCs w:val="28"/>
          <w:lang w:eastAsia="lv-LV"/>
        </w:rPr>
        <w:t>iltumnīcefekta gāzu emisijas tiek sadalītas</w:t>
      </w:r>
      <w:r>
        <w:rPr>
          <w:rFonts w:ascii="Times New Roman" w:eastAsia="Times New Roman" w:hAnsi="Times New Roman" w:cs="Times New Roman"/>
          <w:color w:val="000000"/>
          <w:sz w:val="28"/>
          <w:szCs w:val="28"/>
          <w:lang w:eastAsia="lv-LV"/>
        </w:rPr>
        <w:t xml:space="preserve"> šādā veidā - </w:t>
      </w:r>
      <m:oMath>
        <m:sSub>
          <m:sSubPr>
            <m:ctrlPr>
              <w:rPr>
                <w:rFonts w:ascii="Cambria Math" w:eastAsia="Times New Roman" w:hAnsi="Cambria Math" w:cs="Times New Roman"/>
                <w:i/>
                <w:color w:val="000000"/>
                <w:sz w:val="28"/>
                <w:szCs w:val="28"/>
                <w:lang w:eastAsia="lv-LV"/>
              </w:rPr>
            </m:ctrlPr>
          </m:sSubPr>
          <m:e>
            <m:r>
              <w:rPr>
                <w:rFonts w:ascii="Cambria Math" w:eastAsia="Times New Roman" w:hAnsi="Cambria Math" w:cs="Times New Roman"/>
                <w:color w:val="000000"/>
                <w:sz w:val="28"/>
                <w:szCs w:val="28"/>
                <w:lang w:eastAsia="lv-LV"/>
              </w:rPr>
              <m:t>e</m:t>
            </m:r>
          </m:e>
          <m:sub>
            <m:r>
              <w:rPr>
                <w:rFonts w:ascii="Cambria Math" w:eastAsia="Times New Roman" w:hAnsi="Cambria Math" w:cs="Times New Roman"/>
                <w:color w:val="000000"/>
                <w:sz w:val="28"/>
                <w:szCs w:val="28"/>
                <w:lang w:eastAsia="lv-LV"/>
              </w:rPr>
              <m:t>ec</m:t>
            </m:r>
          </m:sub>
        </m:sSub>
        <m:r>
          <w:rPr>
            <w:rFonts w:ascii="Cambria Math" w:eastAsia="Times New Roman" w:hAnsi="Cambria Math" w:cs="Times New Roman"/>
            <w:color w:val="000000"/>
            <w:sz w:val="28"/>
            <w:szCs w:val="28"/>
            <w:lang w:eastAsia="lv-LV"/>
          </w:rPr>
          <m:t>+</m:t>
        </m:r>
        <m:sSub>
          <m:sSubPr>
            <m:ctrlPr>
              <w:rPr>
                <w:rFonts w:ascii="Cambria Math" w:eastAsia="Times New Roman" w:hAnsi="Cambria Math" w:cs="Times New Roman"/>
                <w:i/>
                <w:color w:val="000000"/>
                <w:sz w:val="28"/>
                <w:szCs w:val="28"/>
                <w:lang w:eastAsia="lv-LV"/>
              </w:rPr>
            </m:ctrlPr>
          </m:sSubPr>
          <m:e>
            <m:r>
              <w:rPr>
                <w:rFonts w:ascii="Cambria Math" w:eastAsia="Times New Roman" w:hAnsi="Cambria Math" w:cs="Times New Roman"/>
                <w:color w:val="000000"/>
                <w:sz w:val="28"/>
                <w:szCs w:val="28"/>
                <w:lang w:eastAsia="lv-LV"/>
              </w:rPr>
              <m:t>e</m:t>
            </m:r>
          </m:e>
          <m:sub>
            <m:r>
              <w:rPr>
                <w:rFonts w:ascii="Cambria Math" w:eastAsia="Times New Roman" w:hAnsi="Cambria Math" w:cs="Times New Roman"/>
                <w:color w:val="000000"/>
                <w:sz w:val="28"/>
                <w:szCs w:val="28"/>
                <w:lang w:eastAsia="lv-LV"/>
              </w:rPr>
              <m:t>l</m:t>
            </m:r>
          </m:sub>
        </m:sSub>
        <m:r>
          <w:rPr>
            <w:rFonts w:ascii="Cambria Math" w:eastAsia="Times New Roman" w:hAnsi="Cambria Math" w:cs="Times New Roman"/>
            <w:color w:val="000000"/>
            <w:sz w:val="28"/>
            <w:szCs w:val="28"/>
            <w:lang w:eastAsia="lv-LV"/>
          </w:rPr>
          <m:t>+</m:t>
        </m:r>
        <m:sSub>
          <m:sSubPr>
            <m:ctrlPr>
              <w:rPr>
                <w:rFonts w:ascii="Cambria Math" w:eastAsia="Times New Roman" w:hAnsi="Cambria Math" w:cs="Times New Roman"/>
                <w:i/>
                <w:color w:val="000000"/>
                <w:sz w:val="28"/>
                <w:szCs w:val="28"/>
                <w:lang w:eastAsia="lv-LV"/>
              </w:rPr>
            </m:ctrlPr>
          </m:sSubPr>
          <m:e>
            <m:r>
              <w:rPr>
                <w:rFonts w:ascii="Cambria Math" w:eastAsia="Times New Roman" w:hAnsi="Cambria Math" w:cs="Times New Roman"/>
                <w:color w:val="000000"/>
                <w:sz w:val="28"/>
                <w:szCs w:val="28"/>
                <w:lang w:eastAsia="lv-LV"/>
              </w:rPr>
              <m:t>e</m:t>
            </m:r>
          </m:e>
          <m:sub>
            <m:r>
              <w:rPr>
                <w:rFonts w:ascii="Cambria Math" w:eastAsia="Times New Roman" w:hAnsi="Cambria Math" w:cs="Times New Roman"/>
                <w:color w:val="000000"/>
                <w:sz w:val="28"/>
                <w:szCs w:val="28"/>
                <w:lang w:eastAsia="lv-LV"/>
              </w:rPr>
              <m:t>sca</m:t>
            </m:r>
          </m:sub>
        </m:sSub>
        <m:r>
          <w:rPr>
            <w:rFonts w:ascii="Cambria Math" w:eastAsia="Times New Roman" w:hAnsi="Cambria Math" w:cs="Times New Roman"/>
            <w:color w:val="000000"/>
            <w:sz w:val="28"/>
            <w:szCs w:val="28"/>
            <w:lang w:eastAsia="lv-LV"/>
          </w:rPr>
          <m:t xml:space="preserve">+ tā </m:t>
        </m:r>
      </m:oMath>
      <w:r w:rsidR="00D25200" w:rsidRPr="00D25200">
        <w:rPr>
          <w:rFonts w:ascii="Times New Roman" w:eastAsia="Times New Roman" w:hAnsi="Times New Roman" w:cs="Times New Roman"/>
          <w:color w:val="000000"/>
          <w:sz w:val="28"/>
          <w:szCs w:val="28"/>
          <w:lang w:eastAsia="lv-LV"/>
        </w:rPr>
        <w:t>, izmantojot šādu formulu:</w:t>
      </w:r>
    </w:p>
    <w:p w14:paraId="6AF7ED1B" w14:textId="1077F92E" w:rsidR="00D25200" w:rsidRDefault="009663F7" w:rsidP="00D25200">
      <w:pPr>
        <w:shd w:val="clear" w:color="auto" w:fill="FFFFFF"/>
        <w:spacing w:before="120" w:after="0" w:line="240" w:lineRule="auto"/>
        <w:jc w:val="both"/>
        <w:rPr>
          <w:rFonts w:ascii="inherit" w:eastAsia="Times New Roman" w:hAnsi="inherit" w:cs="Times New Roman"/>
          <w:color w:val="000000"/>
          <w:sz w:val="24"/>
          <w:szCs w:val="24"/>
          <w:lang w:eastAsia="lv-LV"/>
        </w:rPr>
      </w:pPr>
      <m:oMathPara>
        <m:oMath>
          <m:r>
            <w:rPr>
              <w:rFonts w:ascii="Cambria Math" w:eastAsia="Times New Roman" w:hAnsi="Cambria Math" w:cs="Times New Roman"/>
              <w:color w:val="000000"/>
              <w:sz w:val="24"/>
              <w:szCs w:val="24"/>
              <w:lang w:eastAsia="lv-LV"/>
            </w:rPr>
            <m:t>E=</m:t>
          </m:r>
          <m:sSub>
            <m:sSubPr>
              <m:ctrlPr>
                <w:rPr>
                  <w:rFonts w:ascii="Cambria Math" w:eastAsia="Times New Roman" w:hAnsi="Cambria Math" w:cs="Times New Roman"/>
                  <w:i/>
                  <w:color w:val="000000"/>
                  <w:sz w:val="28"/>
                  <w:szCs w:val="28"/>
                  <w:lang w:eastAsia="lv-LV"/>
                </w:rPr>
              </m:ctrlPr>
            </m:sSubPr>
            <m:e>
              <m:r>
                <w:rPr>
                  <w:rFonts w:ascii="Cambria Math" w:eastAsia="Times New Roman" w:hAnsi="Cambria Math" w:cs="Times New Roman"/>
                  <w:color w:val="000000"/>
                  <w:sz w:val="28"/>
                  <w:szCs w:val="28"/>
                  <w:lang w:eastAsia="lv-LV"/>
                </w:rPr>
                <m:t>e</m:t>
              </m:r>
            </m:e>
            <m:sub>
              <m:r>
                <w:rPr>
                  <w:rFonts w:ascii="Cambria Math" w:eastAsia="Times New Roman" w:hAnsi="Cambria Math" w:cs="Times New Roman"/>
                  <w:color w:val="000000"/>
                  <w:sz w:val="28"/>
                  <w:szCs w:val="28"/>
                  <w:lang w:eastAsia="lv-LV"/>
                </w:rPr>
                <m:t>ec</m:t>
              </m:r>
            </m:sub>
          </m:sSub>
          <m:r>
            <w:rPr>
              <w:rFonts w:ascii="Cambria Math" w:eastAsia="Times New Roman" w:hAnsi="Cambria Math" w:cs="Times New Roman"/>
              <w:color w:val="000000"/>
              <w:sz w:val="28"/>
              <w:szCs w:val="28"/>
              <w:lang w:eastAsia="lv-LV"/>
            </w:rPr>
            <m:t>+</m:t>
          </m:r>
          <m:sSub>
            <m:sSubPr>
              <m:ctrlPr>
                <w:rPr>
                  <w:rFonts w:ascii="Cambria Math" w:eastAsia="Times New Roman" w:hAnsi="Cambria Math" w:cs="Times New Roman"/>
                  <w:i/>
                  <w:color w:val="000000"/>
                  <w:sz w:val="28"/>
                  <w:szCs w:val="28"/>
                  <w:lang w:eastAsia="lv-LV"/>
                </w:rPr>
              </m:ctrlPr>
            </m:sSubPr>
            <m:e>
              <m:r>
                <w:rPr>
                  <w:rFonts w:ascii="Cambria Math" w:eastAsia="Times New Roman" w:hAnsi="Cambria Math" w:cs="Times New Roman"/>
                  <w:color w:val="000000"/>
                  <w:sz w:val="28"/>
                  <w:szCs w:val="28"/>
                  <w:lang w:eastAsia="lv-LV"/>
                </w:rPr>
                <m:t>e</m:t>
              </m:r>
            </m:e>
            <m:sub>
              <m:r>
                <w:rPr>
                  <w:rFonts w:ascii="Cambria Math" w:eastAsia="Times New Roman" w:hAnsi="Cambria Math" w:cs="Times New Roman"/>
                  <w:color w:val="000000"/>
                  <w:sz w:val="28"/>
                  <w:szCs w:val="28"/>
                  <w:lang w:eastAsia="lv-LV"/>
                </w:rPr>
                <m:t>l</m:t>
              </m:r>
            </m:sub>
          </m:sSub>
          <m:r>
            <w:rPr>
              <w:rFonts w:ascii="Cambria Math" w:eastAsia="Times New Roman" w:hAnsi="Cambria Math" w:cs="Times New Roman"/>
              <w:color w:val="000000"/>
              <w:sz w:val="28"/>
              <w:szCs w:val="28"/>
              <w:lang w:eastAsia="lv-LV"/>
            </w:rPr>
            <m:t>+</m:t>
          </m:r>
          <m:sSub>
            <m:sSubPr>
              <m:ctrlPr>
                <w:rPr>
                  <w:rFonts w:ascii="Cambria Math" w:eastAsia="Times New Roman" w:hAnsi="Cambria Math" w:cs="Times New Roman"/>
                  <w:i/>
                  <w:color w:val="000000"/>
                  <w:sz w:val="28"/>
                  <w:szCs w:val="28"/>
                  <w:lang w:eastAsia="lv-LV"/>
                </w:rPr>
              </m:ctrlPr>
            </m:sSubPr>
            <m:e>
              <m:r>
                <w:rPr>
                  <w:rFonts w:ascii="Cambria Math" w:eastAsia="Times New Roman" w:hAnsi="Cambria Math" w:cs="Times New Roman"/>
                  <w:color w:val="000000"/>
                  <w:sz w:val="28"/>
                  <w:szCs w:val="28"/>
                  <w:lang w:eastAsia="lv-LV"/>
                </w:rPr>
                <m:t>e</m:t>
              </m:r>
            </m:e>
            <m:sub>
              <m:r>
                <w:rPr>
                  <w:rFonts w:ascii="Cambria Math" w:eastAsia="Times New Roman" w:hAnsi="Cambria Math" w:cs="Times New Roman"/>
                  <w:color w:val="000000"/>
                  <w:sz w:val="28"/>
                  <w:szCs w:val="28"/>
                  <w:lang w:eastAsia="lv-LV"/>
                </w:rPr>
                <m:t>sca</m:t>
              </m:r>
            </m:sub>
          </m:sSub>
          <m:r>
            <w:rPr>
              <w:rFonts w:ascii="Cambria Math" w:eastAsia="Times New Roman" w:hAnsi="Cambria Math" w:cs="Times New Roman"/>
              <w:color w:val="000000"/>
              <w:sz w:val="28"/>
              <w:szCs w:val="28"/>
              <w:lang w:eastAsia="lv-LV"/>
            </w:rPr>
            <m:t>+</m:t>
          </m:r>
          <m:sSub>
            <m:sSubPr>
              <m:ctrlPr>
                <w:rPr>
                  <w:rFonts w:ascii="Cambria Math" w:eastAsia="Times New Roman" w:hAnsi="Cambria Math" w:cs="Times New Roman"/>
                  <w:i/>
                  <w:color w:val="000000"/>
                  <w:sz w:val="28"/>
                  <w:szCs w:val="28"/>
                  <w:lang w:eastAsia="lv-LV"/>
                </w:rPr>
              </m:ctrlPr>
            </m:sSubPr>
            <m:e>
              <m:r>
                <w:rPr>
                  <w:rFonts w:ascii="Cambria Math" w:eastAsia="Times New Roman" w:hAnsi="Cambria Math" w:cs="Times New Roman"/>
                  <w:color w:val="000000"/>
                  <w:sz w:val="28"/>
                  <w:szCs w:val="28"/>
                  <w:lang w:eastAsia="lv-LV"/>
                </w:rPr>
                <m:t>e</m:t>
              </m:r>
            </m:e>
            <m:sub>
              <m:r>
                <w:rPr>
                  <w:rFonts w:ascii="Cambria Math" w:eastAsia="Times New Roman" w:hAnsi="Cambria Math" w:cs="Times New Roman"/>
                  <w:color w:val="000000"/>
                  <w:sz w:val="28"/>
                  <w:szCs w:val="28"/>
                  <w:lang w:eastAsia="lv-LV"/>
                </w:rPr>
                <m:t>p</m:t>
              </m:r>
            </m:sub>
          </m:sSub>
          <m:r>
            <w:rPr>
              <w:rFonts w:ascii="Cambria Math" w:eastAsia="Times New Roman" w:hAnsi="Cambria Math" w:cs="Times New Roman"/>
              <w:color w:val="000000"/>
              <w:sz w:val="28"/>
              <w:szCs w:val="28"/>
              <w:lang w:eastAsia="lv-LV"/>
            </w:rPr>
            <m:t>daļa+</m:t>
          </m:r>
          <m:sSub>
            <m:sSubPr>
              <m:ctrlPr>
                <w:rPr>
                  <w:rFonts w:ascii="Cambria Math" w:eastAsia="Times New Roman" w:hAnsi="Cambria Math" w:cs="Times New Roman"/>
                  <w:i/>
                  <w:color w:val="000000"/>
                  <w:sz w:val="28"/>
                  <w:szCs w:val="28"/>
                  <w:lang w:eastAsia="lv-LV"/>
                </w:rPr>
              </m:ctrlPr>
            </m:sSubPr>
            <m:e>
              <m:r>
                <w:rPr>
                  <w:rFonts w:ascii="Cambria Math" w:eastAsia="Times New Roman" w:hAnsi="Cambria Math" w:cs="Times New Roman"/>
                  <w:color w:val="000000"/>
                  <w:sz w:val="28"/>
                  <w:szCs w:val="28"/>
                  <w:lang w:eastAsia="lv-LV"/>
                </w:rPr>
                <m:t>e</m:t>
              </m:r>
            </m:e>
            <m:sub>
              <m:r>
                <w:rPr>
                  <w:rFonts w:ascii="Cambria Math" w:eastAsia="Times New Roman" w:hAnsi="Cambria Math" w:cs="Times New Roman"/>
                  <w:color w:val="000000"/>
                  <w:sz w:val="28"/>
                  <w:szCs w:val="28"/>
                  <w:lang w:eastAsia="lv-LV"/>
                </w:rPr>
                <m:t>td</m:t>
              </m:r>
            </m:sub>
          </m:sSub>
          <m:r>
            <w:rPr>
              <w:rFonts w:ascii="Cambria Math" w:eastAsia="Times New Roman" w:hAnsi="Cambria Math" w:cs="Times New Roman"/>
              <w:color w:val="000000"/>
              <w:sz w:val="28"/>
              <w:szCs w:val="28"/>
              <w:lang w:eastAsia="lv-LV"/>
            </w:rPr>
            <m:t>daļa+</m:t>
          </m:r>
          <m:sSub>
            <m:sSubPr>
              <m:ctrlPr>
                <w:rPr>
                  <w:rFonts w:ascii="Cambria Math" w:eastAsia="Times New Roman" w:hAnsi="Cambria Math" w:cs="Times New Roman"/>
                  <w:i/>
                  <w:color w:val="000000"/>
                  <w:sz w:val="28"/>
                  <w:szCs w:val="28"/>
                  <w:lang w:eastAsia="lv-LV"/>
                </w:rPr>
              </m:ctrlPr>
            </m:sSubPr>
            <m:e>
              <m:r>
                <w:rPr>
                  <w:rFonts w:ascii="Cambria Math" w:eastAsia="Times New Roman" w:hAnsi="Cambria Math" w:cs="Times New Roman"/>
                  <w:color w:val="000000"/>
                  <w:sz w:val="28"/>
                  <w:szCs w:val="28"/>
                  <w:lang w:eastAsia="lv-LV"/>
                </w:rPr>
                <m:t>e</m:t>
              </m:r>
            </m:e>
            <m:sub>
              <m:r>
                <w:rPr>
                  <w:rFonts w:ascii="Cambria Math" w:eastAsia="Times New Roman" w:hAnsi="Cambria Math" w:cs="Times New Roman"/>
                  <w:color w:val="000000"/>
                  <w:sz w:val="28"/>
                  <w:szCs w:val="28"/>
                  <w:lang w:eastAsia="lv-LV"/>
                </w:rPr>
                <m:t>ccs</m:t>
              </m:r>
            </m:sub>
          </m:sSub>
          <m:r>
            <w:rPr>
              <w:rFonts w:ascii="Cambria Math" w:eastAsia="Times New Roman" w:hAnsi="Cambria Math" w:cs="Times New Roman"/>
              <w:color w:val="000000"/>
              <w:sz w:val="28"/>
              <w:szCs w:val="28"/>
              <w:lang w:eastAsia="lv-LV"/>
            </w:rPr>
            <m:t>daļa+</m:t>
          </m:r>
          <m:sSub>
            <m:sSubPr>
              <m:ctrlPr>
                <w:rPr>
                  <w:rFonts w:ascii="Cambria Math" w:eastAsia="Times New Roman" w:hAnsi="Cambria Math" w:cs="Times New Roman"/>
                  <w:i/>
                  <w:color w:val="000000"/>
                  <w:sz w:val="28"/>
                  <w:szCs w:val="28"/>
                  <w:lang w:eastAsia="lv-LV"/>
                </w:rPr>
              </m:ctrlPr>
            </m:sSubPr>
            <m:e>
              <m:r>
                <w:rPr>
                  <w:rFonts w:ascii="Cambria Math" w:eastAsia="Times New Roman" w:hAnsi="Cambria Math" w:cs="Times New Roman"/>
                  <w:color w:val="000000"/>
                  <w:sz w:val="28"/>
                  <w:szCs w:val="28"/>
                  <w:lang w:eastAsia="lv-LV"/>
                </w:rPr>
                <m:t>e</m:t>
              </m:r>
            </m:e>
            <m:sub>
              <m:r>
                <w:rPr>
                  <w:rFonts w:ascii="Cambria Math" w:eastAsia="Times New Roman" w:hAnsi="Cambria Math" w:cs="Times New Roman"/>
                  <w:color w:val="000000"/>
                  <w:sz w:val="28"/>
                  <w:szCs w:val="28"/>
                  <w:lang w:eastAsia="lv-LV"/>
                </w:rPr>
                <m:t>ccr</m:t>
              </m:r>
            </m:sub>
          </m:sSub>
          <m:r>
            <w:rPr>
              <w:rFonts w:ascii="Cambria Math" w:eastAsia="Times New Roman" w:hAnsi="Cambria Math" w:cs="Times New Roman"/>
              <w:color w:val="000000"/>
              <w:sz w:val="28"/>
              <w:szCs w:val="28"/>
              <w:lang w:eastAsia="lv-LV"/>
            </w:rPr>
            <m:t>daļa</m:t>
          </m:r>
        </m:oMath>
      </m:oMathPara>
    </w:p>
    <w:p w14:paraId="0951ADE9" w14:textId="6357B233" w:rsidR="009663F7" w:rsidRDefault="00D64CF7" w:rsidP="00D25200">
      <w:pPr>
        <w:shd w:val="clear" w:color="auto" w:fill="FFFFFF"/>
        <w:spacing w:before="120" w:after="0" w:line="240" w:lineRule="auto"/>
        <w:jc w:val="both"/>
        <w:rPr>
          <w:rFonts w:ascii="inherit" w:eastAsia="Times New Roman" w:hAnsi="inherit" w:cs="Times New Roman"/>
          <w:color w:val="000000"/>
          <w:sz w:val="24"/>
          <w:szCs w:val="24"/>
          <w:lang w:eastAsia="lv-LV"/>
        </w:rPr>
      </w:pPr>
      <w:r>
        <w:rPr>
          <w:rFonts w:ascii="inherit" w:eastAsia="Times New Roman" w:hAnsi="inherit" w:cs="Times New Roman"/>
          <w:color w:val="000000"/>
          <w:sz w:val="24"/>
          <w:szCs w:val="24"/>
          <w:lang w:eastAsia="lv-LV"/>
        </w:rPr>
        <w:t>k</w:t>
      </w:r>
      <w:r w:rsidR="009663F7">
        <w:rPr>
          <w:rFonts w:ascii="inherit" w:eastAsia="Times New Roman" w:hAnsi="inherit" w:cs="Times New Roman"/>
          <w:color w:val="000000"/>
          <w:sz w:val="24"/>
          <w:szCs w:val="24"/>
          <w:lang w:eastAsia="lv-LV"/>
        </w:rPr>
        <w:t>ur:</w:t>
      </w:r>
    </w:p>
    <w:p w14:paraId="1788FEED" w14:textId="77777777" w:rsidR="009663F7" w:rsidRPr="002E7BBA" w:rsidRDefault="00576EC0" w:rsidP="009663F7">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ec</m:t>
            </m:r>
          </m:sub>
        </m:sSub>
      </m:oMath>
      <w:r w:rsidR="009663F7" w:rsidRPr="002E7BBA">
        <w:rPr>
          <w:rStyle w:val="tvhtml1"/>
          <w:rFonts w:ascii="Times New Roman" w:eastAsia="Times New Roman" w:hAnsi="Times New Roman" w:cs="Times New Roman"/>
          <w:color w:val="414142"/>
          <w:sz w:val="28"/>
          <w:szCs w:val="28"/>
        </w:rPr>
        <w:t xml:space="preserve"> – </w:t>
      </w:r>
      <w:r w:rsidR="009663F7" w:rsidRPr="002E7BBA">
        <w:rPr>
          <w:rFonts w:ascii="Times New Roman" w:eastAsia="Times New Roman" w:hAnsi="Times New Roman" w:cs="Times New Roman"/>
          <w:color w:val="000000"/>
          <w:sz w:val="28"/>
          <w:szCs w:val="28"/>
          <w:lang w:eastAsia="lv-LV"/>
        </w:rPr>
        <w:t>izejvielu ieguves vai audzēšanas emisijas;</w:t>
      </w:r>
    </w:p>
    <w:p w14:paraId="7DA88DE8" w14:textId="77777777" w:rsidR="009663F7" w:rsidRPr="002E7BBA" w:rsidRDefault="00576EC0" w:rsidP="009663F7">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l</m:t>
            </m:r>
          </m:sub>
        </m:sSub>
      </m:oMath>
      <w:r w:rsidR="009663F7" w:rsidRPr="002E7BBA">
        <w:rPr>
          <w:rStyle w:val="tvhtml1"/>
          <w:rFonts w:ascii="Times New Roman" w:eastAsia="Times New Roman" w:hAnsi="Times New Roman" w:cs="Times New Roman"/>
          <w:color w:val="414142"/>
          <w:sz w:val="28"/>
          <w:szCs w:val="28"/>
        </w:rPr>
        <w:t xml:space="preserve"> – </w:t>
      </w:r>
      <w:r w:rsidR="009663F7" w:rsidRPr="002E7BBA">
        <w:rPr>
          <w:rFonts w:ascii="Times New Roman" w:eastAsia="Times New Roman" w:hAnsi="Times New Roman" w:cs="Times New Roman"/>
          <w:color w:val="000000"/>
          <w:sz w:val="28"/>
          <w:szCs w:val="28"/>
          <w:lang w:eastAsia="lv-LV"/>
        </w:rPr>
        <w:t>gada emisijas, kas rodas, zemes izmantojuma maiņas ietekmē mainoties oglekļa uzkrājumam;</w:t>
      </w:r>
    </w:p>
    <w:p w14:paraId="66963A6A" w14:textId="77777777" w:rsidR="009663F7" w:rsidRPr="002E7BBA" w:rsidRDefault="00576EC0" w:rsidP="009663F7">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sca</m:t>
            </m:r>
          </m:sub>
        </m:sSub>
      </m:oMath>
      <w:r w:rsidR="009663F7" w:rsidRPr="002E7BBA">
        <w:rPr>
          <w:rStyle w:val="tvhtml1"/>
          <w:rFonts w:ascii="Times New Roman" w:eastAsia="Times New Roman" w:hAnsi="Times New Roman" w:cs="Times New Roman"/>
          <w:color w:val="414142"/>
          <w:sz w:val="28"/>
          <w:szCs w:val="28"/>
        </w:rPr>
        <w:t xml:space="preserve"> – </w:t>
      </w:r>
      <w:r w:rsidR="009663F7" w:rsidRPr="002E7BBA">
        <w:rPr>
          <w:rFonts w:ascii="Times New Roman" w:eastAsia="Times New Roman" w:hAnsi="Times New Roman" w:cs="Times New Roman"/>
          <w:color w:val="000000"/>
          <w:sz w:val="28"/>
          <w:szCs w:val="28"/>
          <w:lang w:eastAsia="lv-LV"/>
        </w:rPr>
        <w:t>emisiju ietaupījums no oglekļa uzkrāšanās augsnē, pateicoties uzlabotām lauksaimniecības metodēm;</w:t>
      </w:r>
    </w:p>
    <w:p w14:paraId="5F6D6C1E" w14:textId="64F0F910" w:rsidR="009663F7" w:rsidRPr="002E7BBA" w:rsidRDefault="00576EC0" w:rsidP="009663F7">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p</m:t>
            </m:r>
          </m:sub>
        </m:sSub>
        <m:r>
          <w:rPr>
            <w:rStyle w:val="tvhtml1"/>
            <w:rFonts w:ascii="Cambria Math" w:hAnsi="Cambria Math" w:cs="Times New Roman"/>
            <w:color w:val="414142"/>
            <w:sz w:val="28"/>
            <w:szCs w:val="28"/>
          </w:rPr>
          <m:t>daļa</m:t>
        </m:r>
      </m:oMath>
      <w:r w:rsidR="009663F7" w:rsidRPr="002E7BBA">
        <w:rPr>
          <w:rStyle w:val="tvhtml1"/>
          <w:rFonts w:ascii="Times New Roman" w:eastAsia="Times New Roman" w:hAnsi="Times New Roman" w:cs="Times New Roman"/>
          <w:color w:val="414142"/>
          <w:sz w:val="28"/>
          <w:szCs w:val="28"/>
        </w:rPr>
        <w:t xml:space="preserve"> – </w:t>
      </w:r>
      <w:r w:rsidR="009663F7" w:rsidRPr="002E7BBA">
        <w:rPr>
          <w:rFonts w:ascii="Times New Roman" w:eastAsia="Times New Roman" w:hAnsi="Times New Roman" w:cs="Times New Roman"/>
          <w:color w:val="000000"/>
          <w:sz w:val="28"/>
          <w:szCs w:val="28"/>
          <w:lang w:eastAsia="lv-LV"/>
        </w:rPr>
        <w:t>pārstrādes emisij</w:t>
      </w:r>
      <w:r w:rsidR="009663F7">
        <w:rPr>
          <w:rFonts w:ascii="Times New Roman" w:eastAsia="Times New Roman" w:hAnsi="Times New Roman" w:cs="Times New Roman"/>
          <w:color w:val="000000"/>
          <w:sz w:val="28"/>
          <w:szCs w:val="28"/>
          <w:lang w:eastAsia="lv-LV"/>
        </w:rPr>
        <w:t xml:space="preserve">u daļa, kas </w:t>
      </w:r>
      <w:r w:rsidR="009663F7" w:rsidRPr="009663F7">
        <w:rPr>
          <w:rFonts w:ascii="Times New Roman" w:eastAsia="Times New Roman" w:hAnsi="Times New Roman" w:cs="Times New Roman"/>
          <w:color w:val="000000"/>
          <w:sz w:val="28"/>
          <w:szCs w:val="28"/>
          <w:lang w:eastAsia="lv-LV"/>
        </w:rPr>
        <w:t>rodas līdz tam procesa posmam (to ieskaitot), kurā tiek ražots blakusprodukts</w:t>
      </w:r>
      <w:r w:rsidR="009663F7" w:rsidRPr="002E7BBA">
        <w:rPr>
          <w:rFonts w:ascii="Times New Roman" w:eastAsia="Times New Roman" w:hAnsi="Times New Roman" w:cs="Times New Roman"/>
          <w:color w:val="000000"/>
          <w:sz w:val="28"/>
          <w:szCs w:val="28"/>
          <w:lang w:eastAsia="lv-LV"/>
        </w:rPr>
        <w:t>;</w:t>
      </w:r>
    </w:p>
    <w:p w14:paraId="5B77D874" w14:textId="280AB865" w:rsidR="009663F7" w:rsidRPr="002E7BBA" w:rsidRDefault="00576EC0" w:rsidP="009663F7">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td</m:t>
            </m:r>
          </m:sub>
        </m:sSub>
      </m:oMath>
      <w:r w:rsidR="009663F7">
        <w:rPr>
          <w:rStyle w:val="tvhtml1"/>
          <w:rFonts w:ascii="Times New Roman" w:eastAsia="Times New Roman" w:hAnsi="Times New Roman" w:cs="Times New Roman"/>
          <w:color w:val="414142"/>
          <w:sz w:val="28"/>
          <w:szCs w:val="28"/>
        </w:rPr>
        <w:t>daļa</w:t>
      </w:r>
      <w:r w:rsidR="009663F7" w:rsidRPr="002E7BBA">
        <w:rPr>
          <w:rStyle w:val="tvhtml1"/>
          <w:rFonts w:ascii="Times New Roman" w:eastAsia="Times New Roman" w:hAnsi="Times New Roman" w:cs="Times New Roman"/>
          <w:color w:val="414142"/>
          <w:sz w:val="28"/>
          <w:szCs w:val="28"/>
        </w:rPr>
        <w:t xml:space="preserve"> – </w:t>
      </w:r>
      <w:r w:rsidR="009663F7" w:rsidRPr="002E7BBA">
        <w:rPr>
          <w:rFonts w:ascii="Times New Roman" w:eastAsia="Times New Roman" w:hAnsi="Times New Roman" w:cs="Times New Roman"/>
          <w:color w:val="000000"/>
          <w:sz w:val="28"/>
          <w:szCs w:val="28"/>
          <w:lang w:eastAsia="lv-LV"/>
        </w:rPr>
        <w:t>transportēšanas un realizācijas emisij</w:t>
      </w:r>
      <w:r w:rsidR="009663F7">
        <w:rPr>
          <w:rFonts w:ascii="Times New Roman" w:eastAsia="Times New Roman" w:hAnsi="Times New Roman" w:cs="Times New Roman"/>
          <w:color w:val="000000"/>
          <w:sz w:val="28"/>
          <w:szCs w:val="28"/>
          <w:lang w:eastAsia="lv-LV"/>
        </w:rPr>
        <w:t xml:space="preserve">u daļa, kas </w:t>
      </w:r>
      <w:r w:rsidR="009663F7" w:rsidRPr="009663F7">
        <w:rPr>
          <w:rFonts w:ascii="Times New Roman" w:eastAsia="Times New Roman" w:hAnsi="Times New Roman" w:cs="Times New Roman"/>
          <w:color w:val="000000"/>
          <w:sz w:val="28"/>
          <w:szCs w:val="28"/>
          <w:lang w:eastAsia="lv-LV"/>
        </w:rPr>
        <w:t>rodas līdz tam procesa posmam (to ieskaitot), kurā tiek ražots blakusprodukts</w:t>
      </w:r>
      <w:r w:rsidR="009663F7" w:rsidRPr="002E7BBA">
        <w:rPr>
          <w:rFonts w:ascii="Times New Roman" w:eastAsia="Times New Roman" w:hAnsi="Times New Roman" w:cs="Times New Roman"/>
          <w:color w:val="000000"/>
          <w:sz w:val="28"/>
          <w:szCs w:val="28"/>
          <w:lang w:eastAsia="lv-LV"/>
        </w:rPr>
        <w:t>;</w:t>
      </w:r>
    </w:p>
    <w:p w14:paraId="428F23B3" w14:textId="42962F74" w:rsidR="009663F7" w:rsidRPr="002E7BBA" w:rsidRDefault="00576EC0" w:rsidP="009663F7">
      <w:pPr>
        <w:shd w:val="clear" w:color="auto" w:fill="FFFFFF"/>
        <w:spacing w:after="15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ccs</m:t>
            </m:r>
          </m:sub>
        </m:sSub>
      </m:oMath>
      <w:r w:rsidR="009663F7">
        <w:rPr>
          <w:rStyle w:val="tvhtml1"/>
          <w:rFonts w:ascii="Times New Roman" w:eastAsia="Times New Roman" w:hAnsi="Times New Roman" w:cs="Times New Roman"/>
          <w:color w:val="414142"/>
          <w:sz w:val="28"/>
          <w:szCs w:val="28"/>
        </w:rPr>
        <w:t>daļa</w:t>
      </w:r>
      <w:r w:rsidR="009663F7" w:rsidRPr="002E7BBA">
        <w:rPr>
          <w:rStyle w:val="tvhtml1"/>
          <w:rFonts w:ascii="Times New Roman" w:eastAsia="Times New Roman" w:hAnsi="Times New Roman" w:cs="Times New Roman"/>
          <w:color w:val="414142"/>
          <w:sz w:val="28"/>
          <w:szCs w:val="28"/>
        </w:rPr>
        <w:t xml:space="preserve"> – </w:t>
      </w:r>
      <w:r w:rsidR="009663F7" w:rsidRPr="002E7BBA">
        <w:rPr>
          <w:rFonts w:ascii="Times New Roman" w:eastAsia="Times New Roman" w:hAnsi="Times New Roman" w:cs="Times New Roman"/>
          <w:color w:val="000000"/>
          <w:sz w:val="28"/>
          <w:szCs w:val="28"/>
          <w:lang w:eastAsia="lv-LV"/>
        </w:rPr>
        <w:t>emisiju ietaupījum</w:t>
      </w:r>
      <w:r w:rsidR="009663F7">
        <w:rPr>
          <w:rFonts w:ascii="Times New Roman" w:eastAsia="Times New Roman" w:hAnsi="Times New Roman" w:cs="Times New Roman"/>
          <w:color w:val="000000"/>
          <w:sz w:val="28"/>
          <w:szCs w:val="28"/>
          <w:lang w:eastAsia="lv-LV"/>
        </w:rPr>
        <w:t>a</w:t>
      </w:r>
      <w:r w:rsidR="009663F7" w:rsidRPr="002E7BBA">
        <w:rPr>
          <w:rFonts w:ascii="Times New Roman" w:eastAsia="Times New Roman" w:hAnsi="Times New Roman" w:cs="Times New Roman"/>
          <w:color w:val="000000"/>
          <w:sz w:val="28"/>
          <w:szCs w:val="28"/>
          <w:lang w:eastAsia="lv-LV"/>
        </w:rPr>
        <w:t>, ko nodrošina oglekļa dioksīda uztveršana un ģeoloģiskā uzglabāšana</w:t>
      </w:r>
      <w:r w:rsidR="009663F7">
        <w:rPr>
          <w:rFonts w:ascii="Times New Roman" w:eastAsia="Times New Roman" w:hAnsi="Times New Roman" w:cs="Times New Roman"/>
          <w:color w:val="000000"/>
          <w:sz w:val="28"/>
          <w:szCs w:val="28"/>
          <w:lang w:eastAsia="lv-LV"/>
        </w:rPr>
        <w:t xml:space="preserve">, daļa, kas </w:t>
      </w:r>
      <w:r w:rsidR="009663F7" w:rsidRPr="009663F7">
        <w:rPr>
          <w:rFonts w:ascii="Times New Roman" w:eastAsia="Times New Roman" w:hAnsi="Times New Roman" w:cs="Times New Roman"/>
          <w:color w:val="000000"/>
          <w:sz w:val="28"/>
          <w:szCs w:val="28"/>
          <w:lang w:eastAsia="lv-LV"/>
        </w:rPr>
        <w:t>rodas līdz tam procesa posmam (to ieskaitot), kurā tiek ražots blakusprodukts</w:t>
      </w:r>
      <w:r w:rsidR="009663F7" w:rsidRPr="002E7BBA">
        <w:rPr>
          <w:rFonts w:ascii="Times New Roman" w:eastAsia="Times New Roman" w:hAnsi="Times New Roman" w:cs="Times New Roman"/>
          <w:color w:val="000000"/>
          <w:sz w:val="28"/>
          <w:szCs w:val="28"/>
          <w:lang w:eastAsia="lv-LV"/>
        </w:rPr>
        <w:t>; un</w:t>
      </w:r>
    </w:p>
    <w:p w14:paraId="08595D47" w14:textId="2FD16494" w:rsidR="009663F7" w:rsidRPr="00D64CF7" w:rsidRDefault="00576EC0" w:rsidP="00D64CF7">
      <w:pPr>
        <w:shd w:val="clear" w:color="auto" w:fill="FFFFFF"/>
        <w:spacing w:before="120" w:after="120" w:line="240" w:lineRule="auto"/>
        <w:jc w:val="both"/>
        <w:rPr>
          <w:rFonts w:ascii="Times New Roman" w:eastAsia="Times New Roman" w:hAnsi="Times New Roman" w:cs="Times New Roman"/>
          <w:color w:val="000000"/>
          <w:sz w:val="28"/>
          <w:szCs w:val="28"/>
          <w:lang w:eastAsia="lv-LV"/>
        </w:rPr>
      </w:pP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ccr</m:t>
            </m:r>
          </m:sub>
        </m:sSub>
        <m:r>
          <w:rPr>
            <w:rStyle w:val="tvhtml1"/>
            <w:rFonts w:ascii="Cambria Math" w:hAnsi="Cambria Math" w:cs="Times New Roman"/>
            <w:color w:val="414142"/>
            <w:sz w:val="28"/>
            <w:szCs w:val="28"/>
          </w:rPr>
          <m:t>daļa</m:t>
        </m:r>
      </m:oMath>
      <w:r w:rsidR="009663F7" w:rsidRPr="002E7BBA">
        <w:rPr>
          <w:rStyle w:val="tvhtml1"/>
          <w:rFonts w:ascii="Times New Roman" w:eastAsia="Times New Roman" w:hAnsi="Times New Roman" w:cs="Times New Roman"/>
          <w:color w:val="414142"/>
          <w:sz w:val="28"/>
          <w:szCs w:val="28"/>
        </w:rPr>
        <w:t xml:space="preserve"> – </w:t>
      </w:r>
      <w:r w:rsidR="009663F7" w:rsidRPr="002E7BBA">
        <w:rPr>
          <w:rFonts w:ascii="Times New Roman" w:eastAsia="Times New Roman" w:hAnsi="Times New Roman" w:cs="Times New Roman"/>
          <w:color w:val="000000"/>
          <w:sz w:val="28"/>
          <w:szCs w:val="28"/>
          <w:lang w:eastAsia="lv-LV"/>
        </w:rPr>
        <w:t>emisiju ietaupījum</w:t>
      </w:r>
      <w:r w:rsidR="00D64CF7">
        <w:rPr>
          <w:rFonts w:ascii="Times New Roman" w:eastAsia="Times New Roman" w:hAnsi="Times New Roman" w:cs="Times New Roman"/>
          <w:color w:val="000000"/>
          <w:sz w:val="28"/>
          <w:szCs w:val="28"/>
          <w:lang w:eastAsia="lv-LV"/>
        </w:rPr>
        <w:t>a</w:t>
      </w:r>
      <w:r w:rsidR="009663F7" w:rsidRPr="002E7BBA">
        <w:rPr>
          <w:rFonts w:ascii="Times New Roman" w:eastAsia="Times New Roman" w:hAnsi="Times New Roman" w:cs="Times New Roman"/>
          <w:color w:val="000000"/>
          <w:sz w:val="28"/>
          <w:szCs w:val="28"/>
          <w:lang w:eastAsia="lv-LV"/>
        </w:rPr>
        <w:t>, ko nodrošina oglekļa dioksīda uztveršana un aizstāšana</w:t>
      </w:r>
      <w:r w:rsidR="00D64CF7">
        <w:rPr>
          <w:rFonts w:ascii="Times New Roman" w:eastAsia="Times New Roman" w:hAnsi="Times New Roman" w:cs="Times New Roman"/>
          <w:color w:val="000000"/>
          <w:sz w:val="28"/>
          <w:szCs w:val="28"/>
          <w:lang w:eastAsia="lv-LV"/>
        </w:rPr>
        <w:t xml:space="preserve">, daļa, kas </w:t>
      </w:r>
      <w:r w:rsidR="00D64CF7" w:rsidRPr="009663F7">
        <w:rPr>
          <w:rFonts w:ascii="Times New Roman" w:eastAsia="Times New Roman" w:hAnsi="Times New Roman" w:cs="Times New Roman"/>
          <w:color w:val="000000"/>
          <w:sz w:val="28"/>
          <w:szCs w:val="28"/>
          <w:lang w:eastAsia="lv-LV"/>
        </w:rPr>
        <w:t xml:space="preserve">rodas līdz tam procesa posmam (to ieskaitot), kurā tiek ražots </w:t>
      </w:r>
      <w:r w:rsidR="00D64CF7" w:rsidRPr="00D64CF7">
        <w:rPr>
          <w:rFonts w:ascii="Times New Roman" w:eastAsia="Times New Roman" w:hAnsi="Times New Roman" w:cs="Times New Roman"/>
          <w:color w:val="000000"/>
          <w:sz w:val="28"/>
          <w:szCs w:val="28"/>
          <w:lang w:eastAsia="lv-LV"/>
        </w:rPr>
        <w:t>blakusprodukts</w:t>
      </w:r>
    </w:p>
    <w:p w14:paraId="1829A1A0" w14:textId="221F961E" w:rsidR="00E274D3" w:rsidRPr="00D64CF7" w:rsidRDefault="00E274D3" w:rsidP="00D64CF7">
      <w:pPr>
        <w:pStyle w:val="ListParagraph"/>
        <w:numPr>
          <w:ilvl w:val="1"/>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D64CF7">
        <w:rPr>
          <w:rFonts w:ascii="Times New Roman" w:eastAsia="Times New Roman" w:hAnsi="Times New Roman" w:cs="Times New Roman"/>
          <w:color w:val="000000"/>
          <w:sz w:val="28"/>
          <w:szCs w:val="28"/>
          <w:lang w:eastAsia="lv-LV"/>
        </w:rPr>
        <w:t>Ja blakusproduktiem emisijas vērtība ir piešķirta kādā no iepriekšējiem aprites cikla posmiem, tad minēto emisijas apjomu kopsummas vietā aprēķinam izmanto to emisiju apjomu daļu, kuru minētās apstrādes pēdējā posmā piešķir kurināmā</w:t>
      </w:r>
      <w:r w:rsidR="00D64CF7" w:rsidRPr="00D64CF7">
        <w:rPr>
          <w:rFonts w:ascii="Times New Roman" w:eastAsia="Times New Roman" w:hAnsi="Times New Roman" w:cs="Times New Roman"/>
          <w:color w:val="000000"/>
          <w:sz w:val="28"/>
          <w:szCs w:val="28"/>
          <w:lang w:eastAsia="lv-LV"/>
        </w:rPr>
        <w:t xml:space="preserve"> vai </w:t>
      </w:r>
      <w:r w:rsidRPr="00D64CF7">
        <w:rPr>
          <w:rFonts w:ascii="Times New Roman" w:eastAsia="Times New Roman" w:hAnsi="Times New Roman" w:cs="Times New Roman"/>
          <w:color w:val="000000"/>
          <w:sz w:val="28"/>
          <w:szCs w:val="28"/>
          <w:lang w:eastAsia="lv-LV"/>
        </w:rPr>
        <w:t>degvielas starpproduktam.</w:t>
      </w:r>
    </w:p>
    <w:p w14:paraId="53FAFC53" w14:textId="77777777" w:rsidR="00D64CF7" w:rsidRPr="00D64CF7" w:rsidRDefault="00D64CF7" w:rsidP="00D64CF7">
      <w:pPr>
        <w:pStyle w:val="ListParagraph"/>
        <w:numPr>
          <w:ilvl w:val="1"/>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D64CF7">
        <w:rPr>
          <w:rFonts w:ascii="Times New Roman" w:eastAsia="Times New Roman" w:hAnsi="Times New Roman" w:cs="Times New Roman"/>
          <w:color w:val="000000"/>
          <w:sz w:val="28"/>
          <w:szCs w:val="28"/>
          <w:lang w:eastAsia="lv-LV"/>
        </w:rPr>
        <w:t>b</w:t>
      </w:r>
      <w:r w:rsidR="00E274D3" w:rsidRPr="00D64CF7">
        <w:rPr>
          <w:rFonts w:ascii="Times New Roman" w:eastAsia="Times New Roman" w:hAnsi="Times New Roman" w:cs="Times New Roman"/>
          <w:color w:val="000000"/>
          <w:sz w:val="28"/>
          <w:szCs w:val="28"/>
          <w:lang w:eastAsia="lv-LV"/>
        </w:rPr>
        <w:t>iodegvielas un bioloģisko šķidro kurināmo gadījumā šajā aprēķinā ņem vērā visus blakusproduktus</w:t>
      </w:r>
      <w:r w:rsidRPr="00D64CF7">
        <w:rPr>
          <w:rFonts w:ascii="Times New Roman" w:eastAsia="Times New Roman" w:hAnsi="Times New Roman" w:cs="Times New Roman"/>
          <w:color w:val="000000"/>
          <w:sz w:val="28"/>
          <w:szCs w:val="28"/>
          <w:lang w:eastAsia="lv-LV"/>
        </w:rPr>
        <w:t>;</w:t>
      </w:r>
    </w:p>
    <w:p w14:paraId="46AB6633" w14:textId="77777777" w:rsidR="00D64CF7" w:rsidRPr="00D64CF7" w:rsidRDefault="00D64CF7" w:rsidP="00D64CF7">
      <w:pPr>
        <w:pStyle w:val="ListParagraph"/>
        <w:numPr>
          <w:ilvl w:val="1"/>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D64CF7">
        <w:rPr>
          <w:rFonts w:ascii="Times New Roman" w:eastAsia="Times New Roman" w:hAnsi="Times New Roman" w:cs="Times New Roman"/>
          <w:color w:val="000000"/>
          <w:sz w:val="28"/>
          <w:szCs w:val="28"/>
          <w:lang w:eastAsia="lv-LV"/>
        </w:rPr>
        <w:t>a</w:t>
      </w:r>
      <w:r w:rsidR="00E274D3" w:rsidRPr="00D64CF7">
        <w:rPr>
          <w:rFonts w:ascii="Times New Roman" w:eastAsia="Times New Roman" w:hAnsi="Times New Roman" w:cs="Times New Roman"/>
          <w:color w:val="000000"/>
          <w:sz w:val="28"/>
          <w:szCs w:val="28"/>
          <w:lang w:eastAsia="lv-LV"/>
        </w:rPr>
        <w:t>tkritumiem un atliekām emisijas neiedala.</w:t>
      </w:r>
    </w:p>
    <w:p w14:paraId="53D8654F" w14:textId="77777777" w:rsidR="00D64CF7" w:rsidRPr="00D64CF7" w:rsidRDefault="00E274D3" w:rsidP="00D64CF7">
      <w:pPr>
        <w:pStyle w:val="ListParagraph"/>
        <w:numPr>
          <w:ilvl w:val="1"/>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D64CF7">
        <w:rPr>
          <w:rFonts w:ascii="Times New Roman" w:eastAsia="Times New Roman" w:hAnsi="Times New Roman" w:cs="Times New Roman"/>
          <w:color w:val="000000"/>
          <w:sz w:val="28"/>
          <w:szCs w:val="28"/>
          <w:lang w:eastAsia="lv-LV"/>
        </w:rPr>
        <w:t>pieņem, ka blakusproduktiem ar negatīvu enerģijas saturu enerģijas saturs ir vienāds ar nulli.</w:t>
      </w:r>
    </w:p>
    <w:p w14:paraId="75278667" w14:textId="77777777" w:rsidR="00D64CF7" w:rsidRPr="00D64CF7" w:rsidRDefault="00D64CF7" w:rsidP="00D64CF7">
      <w:pPr>
        <w:pStyle w:val="ListParagraph"/>
        <w:numPr>
          <w:ilvl w:val="1"/>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D64CF7">
        <w:rPr>
          <w:rFonts w:ascii="Times New Roman" w:eastAsia="Times New Roman" w:hAnsi="Times New Roman" w:cs="Times New Roman"/>
          <w:color w:val="000000"/>
          <w:sz w:val="28"/>
          <w:szCs w:val="28"/>
          <w:lang w:eastAsia="lv-LV"/>
        </w:rPr>
        <w:t>p</w:t>
      </w:r>
      <w:r w:rsidR="00E274D3" w:rsidRPr="00D64CF7">
        <w:rPr>
          <w:rFonts w:ascii="Times New Roman" w:eastAsia="Times New Roman" w:hAnsi="Times New Roman" w:cs="Times New Roman"/>
          <w:color w:val="000000"/>
          <w:sz w:val="28"/>
          <w:szCs w:val="28"/>
          <w:lang w:eastAsia="lv-LV"/>
        </w:rPr>
        <w:t xml:space="preserve">ieņem, ka atkritumu un atlikumu, tostarp koku galotņu un zaru, salmu, sēnalu, kukurūzas vālīšu un riekstu čaumalu, un pārstrādes atlikumu, tostarp </w:t>
      </w:r>
      <w:proofErr w:type="spellStart"/>
      <w:r w:rsidR="00E274D3" w:rsidRPr="00D64CF7">
        <w:rPr>
          <w:rFonts w:ascii="Times New Roman" w:eastAsia="Times New Roman" w:hAnsi="Times New Roman" w:cs="Times New Roman"/>
          <w:color w:val="000000"/>
          <w:sz w:val="28"/>
          <w:szCs w:val="28"/>
          <w:lang w:eastAsia="lv-LV"/>
        </w:rPr>
        <w:t>jēlglicerīna</w:t>
      </w:r>
      <w:proofErr w:type="spellEnd"/>
      <w:r w:rsidR="00E274D3" w:rsidRPr="00D64CF7">
        <w:rPr>
          <w:rFonts w:ascii="Times New Roman" w:eastAsia="Times New Roman" w:hAnsi="Times New Roman" w:cs="Times New Roman"/>
          <w:color w:val="000000"/>
          <w:sz w:val="28"/>
          <w:szCs w:val="28"/>
          <w:lang w:eastAsia="lv-LV"/>
        </w:rPr>
        <w:t xml:space="preserve"> (nerafinēta glicerīna) un cukurniedru izspaidu, aprites cikla siltumnīcefekta gāzu emisijas līdz šo materiālu savākšanai ir vienādas ar nulli neatkarīgi no tā, vai tos pārstrādā starpproduktos pirms tie pārtop galaproduktā.</w:t>
      </w:r>
    </w:p>
    <w:p w14:paraId="4F984B5B" w14:textId="47A3DF85" w:rsidR="00E274D3" w:rsidRPr="00D64CF7" w:rsidRDefault="00D64CF7" w:rsidP="00D64CF7">
      <w:pPr>
        <w:pStyle w:val="ListParagraph"/>
        <w:numPr>
          <w:ilvl w:val="1"/>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D64CF7">
        <w:rPr>
          <w:rFonts w:ascii="Times New Roman" w:eastAsia="Times New Roman" w:hAnsi="Times New Roman" w:cs="Times New Roman"/>
          <w:color w:val="000000"/>
          <w:sz w:val="28"/>
          <w:szCs w:val="28"/>
          <w:lang w:eastAsia="lv-LV"/>
        </w:rPr>
        <w:t>j</w:t>
      </w:r>
      <w:r w:rsidR="00E274D3" w:rsidRPr="00D64CF7">
        <w:rPr>
          <w:rFonts w:ascii="Times New Roman" w:eastAsia="Times New Roman" w:hAnsi="Times New Roman" w:cs="Times New Roman"/>
          <w:color w:val="000000"/>
          <w:sz w:val="28"/>
          <w:szCs w:val="28"/>
          <w:lang w:eastAsia="lv-LV"/>
        </w:rPr>
        <w:t>a degvielu</w:t>
      </w:r>
      <w:r w:rsidRPr="00D64CF7">
        <w:rPr>
          <w:rFonts w:ascii="Times New Roman" w:eastAsia="Times New Roman" w:hAnsi="Times New Roman" w:cs="Times New Roman"/>
          <w:color w:val="000000"/>
          <w:sz w:val="28"/>
          <w:szCs w:val="28"/>
          <w:lang w:eastAsia="lv-LV"/>
        </w:rPr>
        <w:t xml:space="preserve"> vai </w:t>
      </w:r>
      <w:r w:rsidR="00E274D3" w:rsidRPr="00D64CF7">
        <w:rPr>
          <w:rFonts w:ascii="Times New Roman" w:eastAsia="Times New Roman" w:hAnsi="Times New Roman" w:cs="Times New Roman"/>
          <w:color w:val="000000"/>
          <w:sz w:val="28"/>
          <w:szCs w:val="28"/>
          <w:lang w:eastAsia="lv-LV"/>
        </w:rPr>
        <w:t>kurināmo ražo naftas rafinēšanas iekārtās, k</w:t>
      </w:r>
      <w:r w:rsidRPr="00D64CF7">
        <w:rPr>
          <w:rFonts w:ascii="Times New Roman" w:eastAsia="Times New Roman" w:hAnsi="Times New Roman" w:cs="Times New Roman"/>
          <w:color w:val="000000"/>
          <w:sz w:val="28"/>
          <w:szCs w:val="28"/>
          <w:lang w:eastAsia="lv-LV"/>
        </w:rPr>
        <w:t xml:space="preserve">ur </w:t>
      </w:r>
      <w:r w:rsidR="00E274D3" w:rsidRPr="00D64CF7">
        <w:rPr>
          <w:rFonts w:ascii="Times New Roman" w:eastAsia="Times New Roman" w:hAnsi="Times New Roman" w:cs="Times New Roman"/>
          <w:color w:val="000000"/>
          <w:sz w:val="28"/>
          <w:szCs w:val="28"/>
          <w:lang w:eastAsia="lv-LV"/>
        </w:rPr>
        <w:t xml:space="preserve">pārstrādes </w:t>
      </w:r>
      <w:r w:rsidRPr="00D64CF7">
        <w:rPr>
          <w:rFonts w:ascii="Times New Roman" w:eastAsia="Times New Roman" w:hAnsi="Times New Roman" w:cs="Times New Roman"/>
          <w:color w:val="000000"/>
          <w:sz w:val="28"/>
          <w:szCs w:val="28"/>
          <w:lang w:eastAsia="lv-LV"/>
        </w:rPr>
        <w:t xml:space="preserve">iekārtas nav apvienotas ar </w:t>
      </w:r>
      <w:r w:rsidR="00E274D3" w:rsidRPr="00D64CF7">
        <w:rPr>
          <w:rFonts w:ascii="Times New Roman" w:eastAsia="Times New Roman" w:hAnsi="Times New Roman" w:cs="Times New Roman"/>
          <w:color w:val="000000"/>
          <w:sz w:val="28"/>
          <w:szCs w:val="28"/>
          <w:lang w:eastAsia="lv-LV"/>
        </w:rPr>
        <w:t>parastajiem katliem vai koģenerācijas iekārtām, kuras nodrošina siltumenerģiju un</w:t>
      </w:r>
      <w:r w:rsidRPr="00D64CF7">
        <w:rPr>
          <w:rFonts w:ascii="Times New Roman" w:eastAsia="Times New Roman" w:hAnsi="Times New Roman" w:cs="Times New Roman"/>
          <w:color w:val="000000"/>
          <w:sz w:val="28"/>
          <w:szCs w:val="28"/>
          <w:lang w:eastAsia="lv-LV"/>
        </w:rPr>
        <w:t xml:space="preserve"> </w:t>
      </w:r>
      <w:r w:rsidR="00E274D3" w:rsidRPr="00D64CF7">
        <w:rPr>
          <w:rFonts w:ascii="Times New Roman" w:eastAsia="Times New Roman" w:hAnsi="Times New Roman" w:cs="Times New Roman"/>
          <w:color w:val="000000"/>
          <w:sz w:val="28"/>
          <w:szCs w:val="28"/>
          <w:lang w:eastAsia="lv-LV"/>
        </w:rPr>
        <w:t>/</w:t>
      </w:r>
      <w:r w:rsidRPr="00D64CF7">
        <w:rPr>
          <w:rFonts w:ascii="Times New Roman" w:eastAsia="Times New Roman" w:hAnsi="Times New Roman" w:cs="Times New Roman"/>
          <w:color w:val="000000"/>
          <w:sz w:val="28"/>
          <w:szCs w:val="28"/>
          <w:lang w:eastAsia="lv-LV"/>
        </w:rPr>
        <w:t xml:space="preserve"> </w:t>
      </w:r>
      <w:r w:rsidR="00E274D3" w:rsidRPr="00D64CF7">
        <w:rPr>
          <w:rFonts w:ascii="Times New Roman" w:eastAsia="Times New Roman" w:hAnsi="Times New Roman" w:cs="Times New Roman"/>
          <w:color w:val="000000"/>
          <w:sz w:val="28"/>
          <w:szCs w:val="28"/>
          <w:lang w:eastAsia="lv-LV"/>
        </w:rPr>
        <w:t xml:space="preserve">vai elektroenerģiju </w:t>
      </w:r>
      <w:r w:rsidRPr="00D64CF7">
        <w:rPr>
          <w:rFonts w:ascii="Times New Roman" w:eastAsia="Times New Roman" w:hAnsi="Times New Roman" w:cs="Times New Roman"/>
          <w:color w:val="000000"/>
          <w:sz w:val="28"/>
          <w:szCs w:val="28"/>
          <w:lang w:eastAsia="lv-LV"/>
        </w:rPr>
        <w:t xml:space="preserve">pārstrādes iekārtām, </w:t>
      </w:r>
      <w:r w:rsidR="00E274D3" w:rsidRPr="00D64CF7">
        <w:rPr>
          <w:rFonts w:ascii="Times New Roman" w:eastAsia="Times New Roman" w:hAnsi="Times New Roman" w:cs="Times New Roman"/>
          <w:color w:val="000000"/>
          <w:sz w:val="28"/>
          <w:szCs w:val="28"/>
          <w:lang w:eastAsia="lv-LV"/>
        </w:rPr>
        <w:t>tad vieta, kur veic analīz</w:t>
      </w:r>
      <w:r w:rsidRPr="00D64CF7">
        <w:rPr>
          <w:rFonts w:ascii="Times New Roman" w:eastAsia="Times New Roman" w:hAnsi="Times New Roman" w:cs="Times New Roman"/>
          <w:color w:val="000000"/>
          <w:sz w:val="28"/>
          <w:szCs w:val="28"/>
          <w:lang w:eastAsia="lv-LV"/>
        </w:rPr>
        <w:t xml:space="preserve">i  šā pielikuma </w:t>
      </w:r>
      <w:r w:rsidRPr="00D64CF7">
        <w:rPr>
          <w:rFonts w:ascii="Times New Roman" w:eastAsia="Times New Roman" w:hAnsi="Times New Roman" w:cs="Times New Roman"/>
          <w:color w:val="000000"/>
          <w:sz w:val="28"/>
          <w:szCs w:val="28"/>
          <w:lang w:eastAsia="lv-LV"/>
        </w:rPr>
        <w:fldChar w:fldCharType="begin"/>
      </w:r>
      <w:r w:rsidRPr="00D64CF7">
        <w:rPr>
          <w:rFonts w:ascii="Times New Roman" w:eastAsia="Times New Roman" w:hAnsi="Times New Roman" w:cs="Times New Roman"/>
          <w:color w:val="000000"/>
          <w:sz w:val="28"/>
          <w:szCs w:val="28"/>
          <w:lang w:eastAsia="lv-LV"/>
        </w:rPr>
        <w:instrText xml:space="preserve"> REF _Ref69831561 \r \h  \* MERGEFORMAT </w:instrText>
      </w:r>
      <w:r w:rsidRPr="00D64CF7">
        <w:rPr>
          <w:rFonts w:ascii="Times New Roman" w:eastAsia="Times New Roman" w:hAnsi="Times New Roman" w:cs="Times New Roman"/>
          <w:color w:val="000000"/>
          <w:sz w:val="28"/>
          <w:szCs w:val="28"/>
          <w:lang w:eastAsia="lv-LV"/>
        </w:rPr>
      </w:r>
      <w:r w:rsidRPr="00D64CF7">
        <w:rPr>
          <w:rFonts w:ascii="Times New Roman" w:eastAsia="Times New Roman" w:hAnsi="Times New Roman" w:cs="Times New Roman"/>
          <w:color w:val="000000"/>
          <w:sz w:val="28"/>
          <w:szCs w:val="28"/>
          <w:lang w:eastAsia="lv-LV"/>
        </w:rPr>
        <w:fldChar w:fldCharType="separate"/>
      </w:r>
      <w:r w:rsidR="00B7324E">
        <w:rPr>
          <w:rFonts w:ascii="Times New Roman" w:eastAsia="Times New Roman" w:hAnsi="Times New Roman" w:cs="Times New Roman"/>
          <w:color w:val="000000"/>
          <w:sz w:val="28"/>
          <w:szCs w:val="28"/>
          <w:lang w:eastAsia="lv-LV"/>
        </w:rPr>
        <w:t>16</w:t>
      </w:r>
      <w:r w:rsidRPr="00D64CF7">
        <w:rPr>
          <w:rFonts w:ascii="Times New Roman" w:eastAsia="Times New Roman" w:hAnsi="Times New Roman" w:cs="Times New Roman"/>
          <w:color w:val="000000"/>
          <w:sz w:val="28"/>
          <w:szCs w:val="28"/>
          <w:lang w:eastAsia="lv-LV"/>
        </w:rPr>
        <w:fldChar w:fldCharType="end"/>
      </w:r>
      <w:r w:rsidRPr="00D64CF7">
        <w:rPr>
          <w:rFonts w:ascii="Times New Roman" w:eastAsia="Times New Roman" w:hAnsi="Times New Roman" w:cs="Times New Roman"/>
          <w:color w:val="000000"/>
          <w:sz w:val="28"/>
          <w:szCs w:val="28"/>
          <w:lang w:eastAsia="lv-LV"/>
        </w:rPr>
        <w:t xml:space="preserve">. punktā minētajam aprēķinam, ir </w:t>
      </w:r>
      <w:r w:rsidR="00E274D3" w:rsidRPr="00D64CF7">
        <w:rPr>
          <w:rFonts w:ascii="Times New Roman" w:eastAsia="Times New Roman" w:hAnsi="Times New Roman" w:cs="Times New Roman"/>
          <w:color w:val="000000"/>
          <w:sz w:val="28"/>
          <w:szCs w:val="28"/>
          <w:lang w:eastAsia="lv-LV"/>
        </w:rPr>
        <w:t>rafinēšanas iekārta.</w:t>
      </w:r>
    </w:p>
    <w:bookmarkEnd w:id="25"/>
    <w:p w14:paraId="33C7B0FA" w14:textId="6CC52081" w:rsidR="00CB6035" w:rsidRPr="003D48C6" w:rsidRDefault="00CB6035" w:rsidP="00CB6035">
      <w:pPr>
        <w:spacing w:before="120" w:after="120" w:line="240" w:lineRule="auto"/>
        <w:jc w:val="center"/>
        <w:rPr>
          <w:rFonts w:ascii="Times New Roman" w:hAnsi="Times New Roman" w:cs="Times New Roman"/>
          <w:b/>
          <w:bCs/>
          <w:sz w:val="28"/>
          <w:szCs w:val="28"/>
        </w:rPr>
      </w:pPr>
      <w:r w:rsidRPr="003D48C6">
        <w:rPr>
          <w:rFonts w:ascii="Times New Roman" w:hAnsi="Times New Roman" w:cs="Times New Roman"/>
          <w:b/>
          <w:bCs/>
          <w:sz w:val="28"/>
          <w:szCs w:val="28"/>
        </w:rPr>
        <w:t>II. Biodegvielu</w:t>
      </w:r>
      <w:r w:rsidR="008D7D62">
        <w:rPr>
          <w:rFonts w:ascii="Times New Roman" w:hAnsi="Times New Roman" w:cs="Times New Roman"/>
          <w:b/>
          <w:bCs/>
          <w:sz w:val="28"/>
          <w:szCs w:val="28"/>
        </w:rPr>
        <w:t xml:space="preserve"> un </w:t>
      </w:r>
      <w:r w:rsidRPr="003D48C6">
        <w:rPr>
          <w:rFonts w:ascii="Times New Roman" w:hAnsi="Times New Roman" w:cs="Times New Roman"/>
          <w:b/>
          <w:bCs/>
          <w:sz w:val="28"/>
          <w:szCs w:val="28"/>
        </w:rPr>
        <w:t xml:space="preserve">bioloģiskā šķidrā kurināmā </w:t>
      </w:r>
      <w:r>
        <w:rPr>
          <w:rFonts w:ascii="Times New Roman" w:hAnsi="Times New Roman" w:cs="Times New Roman"/>
          <w:b/>
          <w:bCs/>
          <w:sz w:val="28"/>
          <w:szCs w:val="28"/>
        </w:rPr>
        <w:t xml:space="preserve">siltumnīcefekta gāzu emisiju </w:t>
      </w:r>
      <w:r w:rsidRPr="003D48C6">
        <w:rPr>
          <w:rFonts w:ascii="Times New Roman" w:hAnsi="Times New Roman" w:cs="Times New Roman"/>
          <w:b/>
          <w:bCs/>
          <w:sz w:val="28"/>
          <w:szCs w:val="28"/>
        </w:rPr>
        <w:t>ietaupījumu aprēķina metode</w:t>
      </w:r>
    </w:p>
    <w:p w14:paraId="0C52892B" w14:textId="7DFC7CEB" w:rsidR="00FE0236" w:rsidRPr="003D48C6" w:rsidRDefault="00FE0236" w:rsidP="00AC2CF6">
      <w:pPr>
        <w:pStyle w:val="tvhtml"/>
        <w:numPr>
          <w:ilvl w:val="0"/>
          <w:numId w:val="3"/>
        </w:numPr>
        <w:shd w:val="clear" w:color="auto" w:fill="FFFFFF"/>
        <w:tabs>
          <w:tab w:val="left" w:pos="284"/>
        </w:tabs>
        <w:spacing w:before="120" w:beforeAutospacing="0" w:after="120" w:afterAutospacing="0"/>
        <w:ind w:left="0" w:firstLine="0"/>
        <w:jc w:val="both"/>
        <w:rPr>
          <w:rStyle w:val="tvhtml1"/>
          <w:color w:val="414142"/>
          <w:sz w:val="28"/>
          <w:szCs w:val="28"/>
        </w:rPr>
      </w:pPr>
      <w:bookmarkStart w:id="27" w:name="_Ref69477311"/>
      <w:r w:rsidRPr="003D48C6">
        <w:rPr>
          <w:rStyle w:val="tvhtml1"/>
          <w:color w:val="414142"/>
          <w:sz w:val="28"/>
          <w:szCs w:val="28"/>
          <w:bdr w:val="none" w:sz="0" w:space="0" w:color="auto" w:frame="1"/>
        </w:rPr>
        <w:t>Biodegvielu</w:t>
      </w:r>
      <w:r w:rsidR="008D7D62">
        <w:rPr>
          <w:rStyle w:val="tvhtml1"/>
          <w:color w:val="414142"/>
          <w:sz w:val="28"/>
          <w:szCs w:val="28"/>
          <w:bdr w:val="none" w:sz="0" w:space="0" w:color="auto" w:frame="1"/>
        </w:rPr>
        <w:t xml:space="preserve"> </w:t>
      </w:r>
      <w:r w:rsidRPr="003D48C6">
        <w:rPr>
          <w:rStyle w:val="tvhtml1"/>
          <w:color w:val="414142"/>
          <w:sz w:val="28"/>
          <w:szCs w:val="28"/>
          <w:bdr w:val="none" w:sz="0" w:space="0" w:color="auto" w:frame="1"/>
        </w:rPr>
        <w:t>radīto siltumnīcefekta gāzu ietaupījumu aprēķina, izmantojot šādu formulu:</w:t>
      </w:r>
      <w:bookmarkEnd w:id="27"/>
    </w:p>
    <w:p w14:paraId="55650153" w14:textId="21E9F6C1" w:rsidR="00FE0236" w:rsidRPr="003D48C6" w:rsidRDefault="00576EC0" w:rsidP="00206269">
      <w:pPr>
        <w:pStyle w:val="tvhtml"/>
        <w:shd w:val="clear" w:color="auto" w:fill="FFFFFF"/>
        <w:spacing w:before="120" w:beforeAutospacing="0" w:after="120" w:afterAutospacing="0"/>
        <w:ind w:left="360"/>
        <w:jc w:val="center"/>
        <w:rPr>
          <w:color w:val="414142"/>
          <w:sz w:val="28"/>
          <w:szCs w:val="28"/>
        </w:rPr>
      </w:pPr>
      <m:oMathPara>
        <m:oMath>
          <m:sSub>
            <m:sSubPr>
              <m:ctrlPr>
                <w:rPr>
                  <w:rFonts w:ascii="Cambria Math" w:hAnsi="Cambria Math"/>
                  <w:i/>
                  <w:color w:val="414142"/>
                  <w:sz w:val="28"/>
                  <w:szCs w:val="28"/>
                </w:rPr>
              </m:ctrlPr>
            </m:sSubPr>
            <m:e>
              <m:r>
                <w:rPr>
                  <w:rFonts w:ascii="Cambria Math" w:hAnsi="Cambria Math"/>
                  <w:color w:val="414142"/>
                  <w:sz w:val="28"/>
                  <w:szCs w:val="28"/>
                </w:rPr>
                <m:t>E</m:t>
              </m:r>
            </m:e>
            <m:sub>
              <m:r>
                <w:rPr>
                  <w:rFonts w:ascii="Cambria Math" w:hAnsi="Cambria Math"/>
                  <w:color w:val="414142"/>
                  <w:sz w:val="28"/>
                  <w:szCs w:val="28"/>
                </w:rPr>
                <m:t>ietaup</m:t>
              </m:r>
            </m:sub>
          </m:sSub>
          <m:r>
            <w:rPr>
              <w:rFonts w:ascii="Cambria Math" w:hAnsi="Cambria Math"/>
              <w:color w:val="414142"/>
              <w:sz w:val="28"/>
              <w:szCs w:val="28"/>
            </w:rPr>
            <m:t>=</m:t>
          </m:r>
          <m:f>
            <m:fPr>
              <m:ctrlPr>
                <w:rPr>
                  <w:rFonts w:ascii="Cambria Math" w:hAnsi="Cambria Math"/>
                  <w:i/>
                  <w:color w:val="414142"/>
                  <w:sz w:val="28"/>
                  <w:szCs w:val="28"/>
                </w:rPr>
              </m:ctrlPr>
            </m:fPr>
            <m:num>
              <m:d>
                <m:dPr>
                  <m:ctrlPr>
                    <w:rPr>
                      <w:rFonts w:ascii="Cambria Math" w:hAnsi="Cambria Math"/>
                      <w:i/>
                      <w:color w:val="414142"/>
                      <w:sz w:val="28"/>
                      <w:szCs w:val="28"/>
                    </w:rPr>
                  </m:ctrlPr>
                </m:dPr>
                <m:e>
                  <m:sSub>
                    <m:sSubPr>
                      <m:ctrlPr>
                        <w:rPr>
                          <w:rFonts w:ascii="Cambria Math" w:hAnsi="Cambria Math"/>
                          <w:i/>
                          <w:color w:val="414142"/>
                          <w:sz w:val="28"/>
                          <w:szCs w:val="28"/>
                        </w:rPr>
                      </m:ctrlPr>
                    </m:sSubPr>
                    <m:e>
                      <m:r>
                        <w:rPr>
                          <w:rFonts w:ascii="Cambria Math" w:hAnsi="Cambria Math"/>
                          <w:color w:val="414142"/>
                          <w:sz w:val="28"/>
                          <w:szCs w:val="28"/>
                        </w:rPr>
                        <m:t>E</m:t>
                      </m:r>
                    </m:e>
                    <m:sub>
                      <m:r>
                        <w:rPr>
                          <w:rFonts w:ascii="Cambria Math" w:hAnsi="Cambria Math"/>
                          <w:color w:val="414142"/>
                          <w:sz w:val="28"/>
                          <w:szCs w:val="28"/>
                        </w:rPr>
                        <m:t>F(t)</m:t>
                      </m:r>
                    </m:sub>
                  </m:sSub>
                  <m:r>
                    <w:rPr>
                      <w:rFonts w:ascii="Cambria Math" w:hAnsi="Cambria Math"/>
                      <w:color w:val="414142"/>
                      <w:sz w:val="28"/>
                      <w:szCs w:val="28"/>
                    </w:rPr>
                    <m:t>-</m:t>
                  </m:r>
                  <m:sSub>
                    <m:sSubPr>
                      <m:ctrlPr>
                        <w:rPr>
                          <w:rFonts w:ascii="Cambria Math" w:hAnsi="Cambria Math"/>
                          <w:i/>
                          <w:color w:val="414142"/>
                          <w:sz w:val="28"/>
                          <w:szCs w:val="28"/>
                        </w:rPr>
                      </m:ctrlPr>
                    </m:sSubPr>
                    <m:e>
                      <m:r>
                        <w:rPr>
                          <w:rFonts w:ascii="Cambria Math" w:hAnsi="Cambria Math"/>
                          <w:color w:val="414142"/>
                          <w:sz w:val="28"/>
                          <w:szCs w:val="28"/>
                        </w:rPr>
                        <m:t>E</m:t>
                      </m:r>
                    </m:e>
                    <m:sub>
                      <m:r>
                        <w:rPr>
                          <w:rFonts w:ascii="Cambria Math" w:hAnsi="Cambria Math"/>
                          <w:color w:val="414142"/>
                          <w:sz w:val="28"/>
                          <w:szCs w:val="28"/>
                        </w:rPr>
                        <m:t>B</m:t>
                      </m:r>
                    </m:sub>
                  </m:sSub>
                </m:e>
              </m:d>
            </m:num>
            <m:den>
              <m:sSub>
                <m:sSubPr>
                  <m:ctrlPr>
                    <w:rPr>
                      <w:rFonts w:ascii="Cambria Math" w:hAnsi="Cambria Math"/>
                      <w:i/>
                      <w:color w:val="414142"/>
                      <w:sz w:val="28"/>
                      <w:szCs w:val="28"/>
                    </w:rPr>
                  </m:ctrlPr>
                </m:sSubPr>
                <m:e>
                  <m:r>
                    <w:rPr>
                      <w:rFonts w:ascii="Cambria Math" w:hAnsi="Cambria Math"/>
                      <w:color w:val="414142"/>
                      <w:sz w:val="28"/>
                      <w:szCs w:val="28"/>
                    </w:rPr>
                    <m:t>E</m:t>
                  </m:r>
                </m:e>
                <m:sub>
                  <m:r>
                    <w:rPr>
                      <w:rFonts w:ascii="Cambria Math" w:hAnsi="Cambria Math"/>
                      <w:color w:val="414142"/>
                      <w:sz w:val="28"/>
                      <w:szCs w:val="28"/>
                    </w:rPr>
                    <m:t>F</m:t>
                  </m:r>
                  <m:d>
                    <m:dPr>
                      <m:ctrlPr>
                        <w:rPr>
                          <w:rFonts w:ascii="Cambria Math" w:hAnsi="Cambria Math"/>
                          <w:i/>
                          <w:color w:val="414142"/>
                          <w:sz w:val="28"/>
                          <w:szCs w:val="28"/>
                        </w:rPr>
                      </m:ctrlPr>
                    </m:dPr>
                    <m:e>
                      <m:r>
                        <w:rPr>
                          <w:rFonts w:ascii="Cambria Math" w:hAnsi="Cambria Math"/>
                          <w:color w:val="414142"/>
                          <w:sz w:val="28"/>
                          <w:szCs w:val="28"/>
                        </w:rPr>
                        <m:t>t</m:t>
                      </m:r>
                    </m:e>
                  </m:d>
                </m:sub>
              </m:sSub>
            </m:den>
          </m:f>
        </m:oMath>
      </m:oMathPara>
    </w:p>
    <w:p w14:paraId="0DA4EA97" w14:textId="3AE171B0" w:rsidR="00BC017C" w:rsidRDefault="00BC017C" w:rsidP="00AC2CF6">
      <w:pPr>
        <w:pStyle w:val="tvhtml"/>
        <w:shd w:val="clear" w:color="auto" w:fill="FFFFFF"/>
        <w:spacing w:before="120" w:beforeAutospacing="0" w:after="120" w:afterAutospacing="0"/>
        <w:jc w:val="both"/>
        <w:rPr>
          <w:color w:val="414142"/>
          <w:sz w:val="28"/>
          <w:szCs w:val="28"/>
        </w:rPr>
      </w:pPr>
      <w:r>
        <w:rPr>
          <w:color w:val="414142"/>
          <w:sz w:val="28"/>
          <w:szCs w:val="28"/>
        </w:rPr>
        <w:t>kur:</w:t>
      </w:r>
    </w:p>
    <w:p w14:paraId="1EF0AAAA" w14:textId="27AC0768" w:rsidR="00FE0236" w:rsidRPr="003D48C6" w:rsidRDefault="00576EC0" w:rsidP="00AC2CF6">
      <w:pPr>
        <w:pStyle w:val="tvhtml"/>
        <w:shd w:val="clear" w:color="auto" w:fill="FFFFFF"/>
        <w:spacing w:before="120" w:beforeAutospacing="0" w:after="120" w:afterAutospacing="0"/>
        <w:jc w:val="both"/>
        <w:rPr>
          <w:color w:val="414142"/>
          <w:sz w:val="28"/>
          <w:szCs w:val="28"/>
        </w:rPr>
      </w:pPr>
      <m:oMath>
        <m:sSub>
          <m:sSubPr>
            <m:ctrlPr>
              <w:rPr>
                <w:rFonts w:ascii="Cambria Math" w:hAnsi="Cambria Math"/>
                <w:i/>
                <w:color w:val="414142"/>
                <w:sz w:val="28"/>
                <w:szCs w:val="28"/>
              </w:rPr>
            </m:ctrlPr>
          </m:sSubPr>
          <m:e>
            <m:r>
              <w:rPr>
                <w:rFonts w:ascii="Cambria Math" w:hAnsi="Cambria Math"/>
                <w:color w:val="414142"/>
                <w:sz w:val="28"/>
                <w:szCs w:val="28"/>
              </w:rPr>
              <m:t>E</m:t>
            </m:r>
          </m:e>
          <m:sub>
            <m:r>
              <w:rPr>
                <w:rFonts w:ascii="Cambria Math" w:hAnsi="Cambria Math"/>
                <w:color w:val="414142"/>
                <w:sz w:val="28"/>
                <w:szCs w:val="28"/>
              </w:rPr>
              <m:t>F(t)</m:t>
            </m:r>
          </m:sub>
        </m:sSub>
      </m:oMath>
      <w:r w:rsidR="00FE0236" w:rsidRPr="003D48C6">
        <w:rPr>
          <w:rStyle w:val="tvhtml1"/>
          <w:color w:val="414142"/>
          <w:sz w:val="28"/>
          <w:szCs w:val="28"/>
          <w:bdr w:val="none" w:sz="0" w:space="0" w:color="auto" w:frame="1"/>
        </w:rPr>
        <w:t xml:space="preserve"> – </w:t>
      </w:r>
      <w:r w:rsidR="00866BB6" w:rsidRPr="003D48C6">
        <w:rPr>
          <w:rStyle w:val="tvhtml1"/>
          <w:color w:val="414142"/>
          <w:sz w:val="28"/>
          <w:szCs w:val="28"/>
          <w:bdr w:val="none" w:sz="0" w:space="0" w:color="auto" w:frame="1"/>
        </w:rPr>
        <w:t xml:space="preserve">kopējās emisijas, ko rada </w:t>
      </w:r>
      <w:r w:rsidR="003D48C6" w:rsidRPr="003D48C6">
        <w:rPr>
          <w:rStyle w:val="tvhtml1"/>
          <w:color w:val="414142"/>
          <w:sz w:val="28"/>
          <w:szCs w:val="28"/>
          <w:bdr w:val="none" w:sz="0" w:space="0" w:color="auto" w:frame="1"/>
        </w:rPr>
        <w:t xml:space="preserve">transportā izmantotās </w:t>
      </w:r>
      <w:r w:rsidR="00866BB6" w:rsidRPr="003D48C6">
        <w:rPr>
          <w:rStyle w:val="tvhtml1"/>
          <w:color w:val="414142"/>
          <w:sz w:val="28"/>
          <w:szCs w:val="28"/>
          <w:bdr w:val="none" w:sz="0" w:space="0" w:color="auto" w:frame="1"/>
        </w:rPr>
        <w:t xml:space="preserve">fosilās </w:t>
      </w:r>
      <w:r w:rsidR="003D48C6" w:rsidRPr="003D48C6">
        <w:rPr>
          <w:rStyle w:val="tvhtml1"/>
          <w:color w:val="414142"/>
          <w:sz w:val="28"/>
          <w:szCs w:val="28"/>
          <w:bdr w:val="none" w:sz="0" w:space="0" w:color="auto" w:frame="1"/>
        </w:rPr>
        <w:t>degvielas</w:t>
      </w:r>
      <w:r w:rsidR="00866BB6" w:rsidRPr="003D48C6">
        <w:rPr>
          <w:rStyle w:val="tvhtml1"/>
          <w:color w:val="414142"/>
          <w:sz w:val="28"/>
          <w:szCs w:val="28"/>
          <w:bdr w:val="none" w:sz="0" w:space="0" w:color="auto" w:frame="1"/>
        </w:rPr>
        <w:t xml:space="preserve"> komparator</w:t>
      </w:r>
      <w:r w:rsidR="003D48C6" w:rsidRPr="003D48C6">
        <w:rPr>
          <w:rStyle w:val="tvhtml1"/>
          <w:color w:val="414142"/>
          <w:sz w:val="28"/>
          <w:szCs w:val="28"/>
          <w:bdr w:val="none" w:sz="0" w:space="0" w:color="auto" w:frame="1"/>
        </w:rPr>
        <w:t>s</w:t>
      </w:r>
      <w:r w:rsidR="00FE0236" w:rsidRPr="003D48C6">
        <w:rPr>
          <w:rStyle w:val="tvhtml1"/>
          <w:color w:val="414142"/>
          <w:sz w:val="28"/>
          <w:szCs w:val="28"/>
          <w:bdr w:val="none" w:sz="0" w:space="0" w:color="auto" w:frame="1"/>
        </w:rPr>
        <w:t>;</w:t>
      </w:r>
    </w:p>
    <w:p w14:paraId="11D0099D" w14:textId="7B048B49" w:rsidR="00FE0236" w:rsidRPr="003D48C6" w:rsidRDefault="00576EC0" w:rsidP="00AC2CF6">
      <w:pPr>
        <w:pStyle w:val="tvhtml"/>
        <w:shd w:val="clear" w:color="auto" w:fill="FFFFFF"/>
        <w:spacing w:before="120" w:beforeAutospacing="0" w:after="120" w:afterAutospacing="0"/>
        <w:jc w:val="both"/>
        <w:rPr>
          <w:color w:val="414142"/>
          <w:sz w:val="28"/>
          <w:szCs w:val="28"/>
        </w:rPr>
      </w:pPr>
      <m:oMath>
        <m:sSub>
          <m:sSubPr>
            <m:ctrlPr>
              <w:rPr>
                <w:rFonts w:ascii="Cambria Math" w:hAnsi="Cambria Math"/>
                <w:i/>
                <w:color w:val="414142"/>
                <w:sz w:val="28"/>
                <w:szCs w:val="28"/>
              </w:rPr>
            </m:ctrlPr>
          </m:sSubPr>
          <m:e>
            <m:r>
              <w:rPr>
                <w:rFonts w:ascii="Cambria Math" w:hAnsi="Cambria Math"/>
                <w:color w:val="414142"/>
                <w:sz w:val="28"/>
                <w:szCs w:val="28"/>
              </w:rPr>
              <m:t>E</m:t>
            </m:r>
          </m:e>
          <m:sub>
            <m:r>
              <w:rPr>
                <w:rFonts w:ascii="Cambria Math" w:hAnsi="Cambria Math"/>
                <w:color w:val="414142"/>
                <w:sz w:val="28"/>
                <w:szCs w:val="28"/>
              </w:rPr>
              <m:t>B</m:t>
            </m:r>
          </m:sub>
        </m:sSub>
      </m:oMath>
      <w:r w:rsidR="00FE0236" w:rsidRPr="003D48C6">
        <w:rPr>
          <w:rStyle w:val="tvhtml1"/>
          <w:color w:val="414142"/>
          <w:sz w:val="28"/>
          <w:szCs w:val="28"/>
          <w:bdr w:val="none" w:sz="0" w:space="0" w:color="auto" w:frame="1"/>
        </w:rPr>
        <w:t> – biodegvielas</w:t>
      </w:r>
      <w:r w:rsidR="008D7D62">
        <w:rPr>
          <w:rStyle w:val="tvhtml1"/>
          <w:color w:val="414142"/>
          <w:sz w:val="28"/>
          <w:szCs w:val="28"/>
          <w:bdr w:val="none" w:sz="0" w:space="0" w:color="auto" w:frame="1"/>
        </w:rPr>
        <w:t xml:space="preserve"> </w:t>
      </w:r>
      <w:r w:rsidR="00FE0236" w:rsidRPr="003D48C6">
        <w:rPr>
          <w:rStyle w:val="tvhtml1"/>
          <w:color w:val="414142"/>
          <w:sz w:val="28"/>
          <w:szCs w:val="28"/>
          <w:bdr w:val="none" w:sz="0" w:space="0" w:color="auto" w:frame="1"/>
        </w:rPr>
        <w:t>radītā kopējā emisija.</w:t>
      </w:r>
    </w:p>
    <w:p w14:paraId="10470CD6" w14:textId="26006FB5" w:rsidR="00866BB6" w:rsidRPr="003D48C6" w:rsidRDefault="00866BB6" w:rsidP="00FA04E5">
      <w:pPr>
        <w:pStyle w:val="tvhtml"/>
        <w:numPr>
          <w:ilvl w:val="0"/>
          <w:numId w:val="3"/>
        </w:numPr>
        <w:shd w:val="clear" w:color="auto" w:fill="FFFFFF"/>
        <w:tabs>
          <w:tab w:val="left" w:pos="284"/>
        </w:tabs>
        <w:spacing w:before="120" w:beforeAutospacing="0" w:after="120" w:afterAutospacing="0"/>
        <w:ind w:left="0" w:firstLine="0"/>
        <w:jc w:val="both"/>
        <w:rPr>
          <w:rStyle w:val="tvhtml1"/>
          <w:color w:val="414142"/>
          <w:sz w:val="28"/>
          <w:szCs w:val="28"/>
          <w:bdr w:val="none" w:sz="0" w:space="0" w:color="auto" w:frame="1"/>
        </w:rPr>
      </w:pPr>
      <w:bookmarkStart w:id="28" w:name="_Ref69912207"/>
      <w:r w:rsidRPr="003D48C6">
        <w:rPr>
          <w:rStyle w:val="tvhtml1"/>
          <w:color w:val="414142"/>
          <w:sz w:val="28"/>
          <w:szCs w:val="28"/>
          <w:bdr w:val="none" w:sz="0" w:space="0" w:color="auto" w:frame="1"/>
        </w:rPr>
        <w:t>Siltumnīcefekta gāzu emisiju ietaupījumu, ko nodrošina siltumenerģijas, dzesēšanai nepieciešamās enerģijas un elektroenerģijas ražošana no bioloģiskajiem šķidrajiem kurināmajiem, aprēķina,  izmantojot šādu formulu:</w:t>
      </w:r>
      <w:bookmarkEnd w:id="28"/>
    </w:p>
    <w:p w14:paraId="0800D29A" w14:textId="22A5AB80" w:rsidR="00972757" w:rsidRPr="003D48C6" w:rsidRDefault="00576EC0" w:rsidP="00FA04E5">
      <w:pPr>
        <w:pStyle w:val="tvhtml"/>
        <w:shd w:val="clear" w:color="auto" w:fill="FFFFFF"/>
        <w:spacing w:before="120" w:beforeAutospacing="0" w:after="120" w:afterAutospacing="0"/>
        <w:ind w:left="360"/>
        <w:jc w:val="center"/>
        <w:rPr>
          <w:rStyle w:val="tvhtml1"/>
          <w:color w:val="414142"/>
          <w:sz w:val="28"/>
          <w:szCs w:val="28"/>
          <w:bdr w:val="none" w:sz="0" w:space="0" w:color="auto" w:frame="1"/>
        </w:rPr>
      </w:pPr>
      <m:oMathPara>
        <m:oMath>
          <m:sSub>
            <m:sSubPr>
              <m:ctrlPr>
                <w:rPr>
                  <w:rFonts w:ascii="Cambria Math" w:hAnsi="Cambria Math"/>
                  <w:i/>
                  <w:color w:val="414142"/>
                  <w:sz w:val="28"/>
                  <w:szCs w:val="28"/>
                </w:rPr>
              </m:ctrlPr>
            </m:sSubPr>
            <m:e>
              <m:r>
                <w:rPr>
                  <w:rFonts w:ascii="Cambria Math" w:hAnsi="Cambria Math"/>
                  <w:color w:val="414142"/>
                  <w:sz w:val="28"/>
                  <w:szCs w:val="28"/>
                </w:rPr>
                <m:t>E</m:t>
              </m:r>
            </m:e>
            <m:sub>
              <m:r>
                <w:rPr>
                  <w:rFonts w:ascii="Cambria Math" w:hAnsi="Cambria Math"/>
                  <w:color w:val="414142"/>
                  <w:sz w:val="28"/>
                  <w:szCs w:val="28"/>
                </w:rPr>
                <m:t>ietaup</m:t>
              </m:r>
            </m:sub>
          </m:sSub>
          <m:r>
            <w:rPr>
              <w:rFonts w:ascii="Cambria Math" w:hAnsi="Cambria Math"/>
              <w:color w:val="414142"/>
              <w:sz w:val="28"/>
              <w:szCs w:val="28"/>
            </w:rPr>
            <m:t>=</m:t>
          </m:r>
          <m:f>
            <m:fPr>
              <m:ctrlPr>
                <w:rPr>
                  <w:rFonts w:ascii="Cambria Math" w:hAnsi="Cambria Math"/>
                  <w:i/>
                  <w:color w:val="414142"/>
                  <w:sz w:val="28"/>
                  <w:szCs w:val="28"/>
                </w:rPr>
              </m:ctrlPr>
            </m:fPr>
            <m:num>
              <m:d>
                <m:dPr>
                  <m:ctrlPr>
                    <w:rPr>
                      <w:rFonts w:ascii="Cambria Math" w:hAnsi="Cambria Math"/>
                      <w:i/>
                      <w:color w:val="414142"/>
                      <w:sz w:val="28"/>
                      <w:szCs w:val="28"/>
                    </w:rPr>
                  </m:ctrlPr>
                </m:dPr>
                <m:e>
                  <m:sSub>
                    <m:sSubPr>
                      <m:ctrlPr>
                        <w:rPr>
                          <w:rFonts w:ascii="Cambria Math" w:hAnsi="Cambria Math"/>
                          <w:i/>
                          <w:color w:val="414142"/>
                          <w:sz w:val="28"/>
                          <w:szCs w:val="28"/>
                        </w:rPr>
                      </m:ctrlPr>
                    </m:sSubPr>
                    <m:e>
                      <m:r>
                        <w:rPr>
                          <w:rFonts w:ascii="Cambria Math" w:hAnsi="Cambria Math"/>
                          <w:color w:val="414142"/>
                          <w:sz w:val="28"/>
                          <w:szCs w:val="28"/>
                        </w:rPr>
                        <m:t>EC</m:t>
                      </m:r>
                    </m:e>
                    <m:sub>
                      <m:r>
                        <w:rPr>
                          <w:rFonts w:ascii="Cambria Math" w:hAnsi="Cambria Math"/>
                          <w:color w:val="414142"/>
                          <w:sz w:val="28"/>
                          <w:szCs w:val="28"/>
                        </w:rPr>
                        <m:t>F(h&amp;c&amp;el)</m:t>
                      </m:r>
                    </m:sub>
                  </m:sSub>
                  <m:r>
                    <w:rPr>
                      <w:rFonts w:ascii="Cambria Math" w:hAnsi="Cambria Math"/>
                      <w:color w:val="414142"/>
                      <w:sz w:val="28"/>
                      <w:szCs w:val="28"/>
                    </w:rPr>
                    <m:t>-</m:t>
                  </m:r>
                  <m:sSub>
                    <m:sSubPr>
                      <m:ctrlPr>
                        <w:rPr>
                          <w:rFonts w:ascii="Cambria Math" w:hAnsi="Cambria Math"/>
                          <w:i/>
                          <w:color w:val="414142"/>
                          <w:sz w:val="28"/>
                          <w:szCs w:val="28"/>
                        </w:rPr>
                      </m:ctrlPr>
                    </m:sSubPr>
                    <m:e>
                      <m:r>
                        <w:rPr>
                          <w:rFonts w:ascii="Cambria Math" w:hAnsi="Cambria Math"/>
                          <w:color w:val="414142"/>
                          <w:sz w:val="28"/>
                          <w:szCs w:val="28"/>
                        </w:rPr>
                        <m:t>EC</m:t>
                      </m:r>
                    </m:e>
                    <m:sub>
                      <m:r>
                        <w:rPr>
                          <w:rFonts w:ascii="Cambria Math" w:hAnsi="Cambria Math"/>
                          <w:color w:val="414142"/>
                          <w:sz w:val="28"/>
                          <w:szCs w:val="28"/>
                        </w:rPr>
                        <m:t>B</m:t>
                      </m:r>
                      <m:d>
                        <m:dPr>
                          <m:ctrlPr>
                            <w:rPr>
                              <w:rFonts w:ascii="Cambria Math" w:hAnsi="Cambria Math"/>
                              <w:i/>
                              <w:color w:val="414142"/>
                              <w:sz w:val="28"/>
                              <w:szCs w:val="28"/>
                            </w:rPr>
                          </m:ctrlPr>
                        </m:dPr>
                        <m:e>
                          <m:r>
                            <w:rPr>
                              <w:rFonts w:ascii="Cambria Math" w:hAnsi="Cambria Math"/>
                              <w:color w:val="414142"/>
                              <w:sz w:val="28"/>
                              <w:szCs w:val="28"/>
                            </w:rPr>
                            <m:t>h&amp;c&amp;el</m:t>
                          </m:r>
                        </m:e>
                      </m:d>
                    </m:sub>
                  </m:sSub>
                </m:e>
              </m:d>
            </m:num>
            <m:den>
              <m:sSub>
                <m:sSubPr>
                  <m:ctrlPr>
                    <w:rPr>
                      <w:rFonts w:ascii="Cambria Math" w:hAnsi="Cambria Math"/>
                      <w:i/>
                      <w:color w:val="414142"/>
                      <w:sz w:val="28"/>
                      <w:szCs w:val="28"/>
                    </w:rPr>
                  </m:ctrlPr>
                </m:sSubPr>
                <m:e>
                  <m:r>
                    <w:rPr>
                      <w:rFonts w:ascii="Cambria Math" w:hAnsi="Cambria Math"/>
                      <w:color w:val="414142"/>
                      <w:sz w:val="28"/>
                      <w:szCs w:val="28"/>
                    </w:rPr>
                    <m:t>EC</m:t>
                  </m:r>
                </m:e>
                <m:sub>
                  <m:r>
                    <w:rPr>
                      <w:rFonts w:ascii="Cambria Math" w:hAnsi="Cambria Math"/>
                      <w:color w:val="414142"/>
                      <w:sz w:val="28"/>
                      <w:szCs w:val="28"/>
                    </w:rPr>
                    <m:t>F(h&amp;c&amp;el)</m:t>
                  </m:r>
                </m:sub>
              </m:sSub>
            </m:den>
          </m:f>
        </m:oMath>
      </m:oMathPara>
    </w:p>
    <w:p w14:paraId="41AE9BBD" w14:textId="23DD7AF4" w:rsidR="00BC017C" w:rsidRDefault="00BC017C" w:rsidP="00FA04E5">
      <w:pPr>
        <w:pStyle w:val="tvhtml"/>
        <w:shd w:val="clear" w:color="auto" w:fill="FFFFFF"/>
        <w:spacing w:before="120" w:beforeAutospacing="0" w:after="120" w:afterAutospacing="0"/>
        <w:jc w:val="both"/>
        <w:rPr>
          <w:color w:val="414142"/>
          <w:sz w:val="28"/>
          <w:szCs w:val="28"/>
        </w:rPr>
      </w:pPr>
      <w:r>
        <w:rPr>
          <w:color w:val="414142"/>
          <w:sz w:val="28"/>
          <w:szCs w:val="28"/>
        </w:rPr>
        <w:t>kur:</w:t>
      </w:r>
    </w:p>
    <w:p w14:paraId="1E876DEB" w14:textId="75D32E92" w:rsidR="003D48C6" w:rsidRPr="003D48C6" w:rsidRDefault="00576EC0" w:rsidP="00FA04E5">
      <w:pPr>
        <w:pStyle w:val="tvhtml"/>
        <w:shd w:val="clear" w:color="auto" w:fill="FFFFFF"/>
        <w:spacing w:before="120" w:beforeAutospacing="0" w:after="120" w:afterAutospacing="0"/>
        <w:jc w:val="both"/>
        <w:rPr>
          <w:color w:val="414142"/>
          <w:sz w:val="28"/>
          <w:szCs w:val="28"/>
        </w:rPr>
      </w:pPr>
      <m:oMath>
        <m:sSub>
          <m:sSubPr>
            <m:ctrlPr>
              <w:rPr>
                <w:rFonts w:ascii="Cambria Math" w:hAnsi="Cambria Math"/>
                <w:i/>
                <w:color w:val="414142"/>
                <w:sz w:val="28"/>
                <w:szCs w:val="28"/>
              </w:rPr>
            </m:ctrlPr>
          </m:sSubPr>
          <m:e>
            <m:r>
              <w:rPr>
                <w:rFonts w:ascii="Cambria Math" w:hAnsi="Cambria Math"/>
                <w:color w:val="414142"/>
                <w:sz w:val="28"/>
                <w:szCs w:val="28"/>
              </w:rPr>
              <m:t>EC</m:t>
            </m:r>
          </m:e>
          <m:sub>
            <m:r>
              <w:rPr>
                <w:rFonts w:ascii="Cambria Math" w:hAnsi="Cambria Math"/>
                <w:color w:val="414142"/>
                <w:sz w:val="28"/>
                <w:szCs w:val="28"/>
              </w:rPr>
              <m:t>B</m:t>
            </m:r>
            <m:d>
              <m:dPr>
                <m:ctrlPr>
                  <w:rPr>
                    <w:rFonts w:ascii="Cambria Math" w:hAnsi="Cambria Math"/>
                    <w:i/>
                    <w:color w:val="414142"/>
                    <w:sz w:val="28"/>
                    <w:szCs w:val="28"/>
                  </w:rPr>
                </m:ctrlPr>
              </m:dPr>
              <m:e>
                <m:r>
                  <w:rPr>
                    <w:rFonts w:ascii="Cambria Math" w:hAnsi="Cambria Math"/>
                    <w:color w:val="414142"/>
                    <w:sz w:val="28"/>
                    <w:szCs w:val="28"/>
                  </w:rPr>
                  <m:t>h&amp;c&amp;el</m:t>
                </m:r>
              </m:e>
            </m:d>
          </m:sub>
        </m:sSub>
      </m:oMath>
      <w:r w:rsidR="003D48C6" w:rsidRPr="003D48C6">
        <w:rPr>
          <w:color w:val="414142"/>
          <w:sz w:val="28"/>
          <w:szCs w:val="28"/>
        </w:rPr>
        <w:t xml:space="preserve"> – siltumenerģijas, dzesēšanai nepieciešamās enerģijas vai elektroenerģijas ražošanas kopējās emisijas</w:t>
      </w:r>
    </w:p>
    <w:p w14:paraId="6CB54B67" w14:textId="59BAAC3E" w:rsidR="003D48C6" w:rsidRPr="009D397A" w:rsidRDefault="00576EC0" w:rsidP="00FA04E5">
      <w:pPr>
        <w:pStyle w:val="tvhtml"/>
        <w:shd w:val="clear" w:color="auto" w:fill="FFFFFF"/>
        <w:spacing w:before="120" w:beforeAutospacing="0" w:after="120" w:afterAutospacing="0"/>
        <w:jc w:val="both"/>
        <w:rPr>
          <w:color w:val="414142"/>
          <w:sz w:val="28"/>
          <w:szCs w:val="28"/>
        </w:rPr>
      </w:pPr>
      <m:oMath>
        <m:sSub>
          <m:sSubPr>
            <m:ctrlPr>
              <w:rPr>
                <w:rFonts w:ascii="Cambria Math" w:hAnsi="Cambria Math"/>
                <w:i/>
                <w:color w:val="414142"/>
                <w:sz w:val="28"/>
                <w:szCs w:val="28"/>
              </w:rPr>
            </m:ctrlPr>
          </m:sSubPr>
          <m:e>
            <m:r>
              <w:rPr>
                <w:rFonts w:ascii="Cambria Math" w:hAnsi="Cambria Math"/>
                <w:color w:val="414142"/>
                <w:sz w:val="28"/>
                <w:szCs w:val="28"/>
              </w:rPr>
              <m:t>EC</m:t>
            </m:r>
          </m:e>
          <m:sub>
            <m:r>
              <w:rPr>
                <w:rFonts w:ascii="Cambria Math" w:hAnsi="Cambria Math"/>
                <w:color w:val="414142"/>
                <w:sz w:val="28"/>
                <w:szCs w:val="28"/>
              </w:rPr>
              <m:t>F(h&amp;c&amp;el)</m:t>
            </m:r>
          </m:sub>
        </m:sSub>
      </m:oMath>
      <w:r w:rsidR="003D48C6" w:rsidRPr="003D48C6">
        <w:rPr>
          <w:color w:val="414142"/>
          <w:sz w:val="28"/>
          <w:szCs w:val="28"/>
        </w:rPr>
        <w:t xml:space="preserve"> – </w:t>
      </w:r>
      <w:r w:rsidR="003D48C6" w:rsidRPr="00972757">
        <w:rPr>
          <w:color w:val="000000"/>
          <w:sz w:val="28"/>
          <w:szCs w:val="28"/>
        </w:rPr>
        <w:t>kopējās emisijas, ko rada fosilā</w:t>
      </w:r>
      <w:r w:rsidR="003D48C6" w:rsidRPr="003D48C6">
        <w:rPr>
          <w:color w:val="000000"/>
          <w:sz w:val="28"/>
          <w:szCs w:val="28"/>
        </w:rPr>
        <w:t xml:space="preserve"> kurināmā </w:t>
      </w:r>
      <w:r w:rsidR="003D48C6" w:rsidRPr="00972757">
        <w:rPr>
          <w:color w:val="000000"/>
          <w:sz w:val="28"/>
          <w:szCs w:val="28"/>
        </w:rPr>
        <w:t>komparatora lietderīgaja</w:t>
      </w:r>
      <w:r w:rsidR="003D48C6" w:rsidRPr="003D48C6">
        <w:rPr>
          <w:color w:val="000000"/>
          <w:sz w:val="28"/>
          <w:szCs w:val="28"/>
        </w:rPr>
        <w:t>i</w:t>
      </w:r>
      <w:r w:rsidR="003D48C6" w:rsidRPr="00972757">
        <w:rPr>
          <w:color w:val="000000"/>
          <w:sz w:val="28"/>
          <w:szCs w:val="28"/>
        </w:rPr>
        <w:t xml:space="preserve"> </w:t>
      </w:r>
      <w:r w:rsidR="003D48C6" w:rsidRPr="009D397A">
        <w:rPr>
          <w:color w:val="000000"/>
          <w:sz w:val="28"/>
          <w:szCs w:val="28"/>
        </w:rPr>
        <w:t>siltumenerģijai, dzesēšanai nepieciešamajai enerģijai vai elektroenerģijai</w:t>
      </w:r>
    </w:p>
    <w:p w14:paraId="40B2D09D" w14:textId="7F53EA9B" w:rsidR="00CB6035" w:rsidRPr="009D397A" w:rsidRDefault="00CB6035" w:rsidP="00FA04E5">
      <w:pPr>
        <w:pStyle w:val="tvhtml"/>
        <w:numPr>
          <w:ilvl w:val="0"/>
          <w:numId w:val="3"/>
        </w:numPr>
        <w:shd w:val="clear" w:color="auto" w:fill="FFFFFF"/>
        <w:spacing w:before="120" w:beforeAutospacing="0" w:after="120" w:afterAutospacing="0"/>
        <w:ind w:left="0" w:firstLine="0"/>
        <w:jc w:val="both"/>
        <w:rPr>
          <w:rStyle w:val="tvhtml1"/>
          <w:color w:val="414142"/>
          <w:sz w:val="28"/>
          <w:szCs w:val="28"/>
          <w:bdr w:val="none" w:sz="0" w:space="0" w:color="auto" w:frame="1"/>
        </w:rPr>
      </w:pPr>
      <w:r w:rsidRPr="009D397A">
        <w:rPr>
          <w:rStyle w:val="tvhtml1"/>
          <w:color w:val="414142"/>
          <w:sz w:val="28"/>
          <w:szCs w:val="28"/>
          <w:bdr w:val="none" w:sz="0" w:space="0" w:color="auto" w:frame="1"/>
        </w:rPr>
        <w:t xml:space="preserve">šā pielikuma </w:t>
      </w:r>
      <w:r w:rsidRPr="009D397A">
        <w:rPr>
          <w:rStyle w:val="tvhtml1"/>
          <w:color w:val="414142"/>
          <w:sz w:val="28"/>
          <w:szCs w:val="28"/>
          <w:bdr w:val="none" w:sz="0" w:space="0" w:color="auto" w:frame="1"/>
        </w:rPr>
        <w:fldChar w:fldCharType="begin"/>
      </w:r>
      <w:r w:rsidRPr="009D397A">
        <w:rPr>
          <w:rStyle w:val="tvhtml1"/>
          <w:color w:val="414142"/>
          <w:sz w:val="28"/>
          <w:szCs w:val="28"/>
          <w:bdr w:val="none" w:sz="0" w:space="0" w:color="auto" w:frame="1"/>
        </w:rPr>
        <w:instrText xml:space="preserve"> REF _Ref69477311 \r \h </w:instrText>
      </w:r>
      <w:r w:rsidR="009D397A" w:rsidRPr="009D397A">
        <w:rPr>
          <w:rStyle w:val="tvhtml1"/>
          <w:color w:val="414142"/>
          <w:sz w:val="28"/>
          <w:szCs w:val="28"/>
          <w:bdr w:val="none" w:sz="0" w:space="0" w:color="auto" w:frame="1"/>
        </w:rPr>
        <w:instrText xml:space="preserve"> \* MERGEFORMAT </w:instrText>
      </w:r>
      <w:r w:rsidRPr="009D397A">
        <w:rPr>
          <w:rStyle w:val="tvhtml1"/>
          <w:color w:val="414142"/>
          <w:sz w:val="28"/>
          <w:szCs w:val="28"/>
          <w:bdr w:val="none" w:sz="0" w:space="0" w:color="auto" w:frame="1"/>
        </w:rPr>
      </w:r>
      <w:r w:rsidRPr="009D397A">
        <w:rPr>
          <w:rStyle w:val="tvhtml1"/>
          <w:color w:val="414142"/>
          <w:sz w:val="28"/>
          <w:szCs w:val="28"/>
          <w:bdr w:val="none" w:sz="0" w:space="0" w:color="auto" w:frame="1"/>
        </w:rPr>
        <w:fldChar w:fldCharType="separate"/>
      </w:r>
      <w:r w:rsidR="00B7324E">
        <w:rPr>
          <w:rStyle w:val="tvhtml1"/>
          <w:color w:val="414142"/>
          <w:sz w:val="28"/>
          <w:szCs w:val="28"/>
          <w:bdr w:val="none" w:sz="0" w:space="0" w:color="auto" w:frame="1"/>
        </w:rPr>
        <w:t>18</w:t>
      </w:r>
      <w:r w:rsidRPr="009D397A">
        <w:rPr>
          <w:rStyle w:val="tvhtml1"/>
          <w:color w:val="414142"/>
          <w:sz w:val="28"/>
          <w:szCs w:val="28"/>
          <w:bdr w:val="none" w:sz="0" w:space="0" w:color="auto" w:frame="1"/>
        </w:rPr>
        <w:fldChar w:fldCharType="end"/>
      </w:r>
      <w:r w:rsidRPr="009D397A">
        <w:rPr>
          <w:rStyle w:val="tvhtml1"/>
          <w:color w:val="414142"/>
          <w:sz w:val="28"/>
          <w:szCs w:val="28"/>
          <w:bdr w:val="none" w:sz="0" w:space="0" w:color="auto" w:frame="1"/>
        </w:rPr>
        <w:t>. </w:t>
      </w:r>
      <w:r w:rsidR="007554EA">
        <w:rPr>
          <w:rStyle w:val="tvhtml1"/>
          <w:color w:val="414142"/>
          <w:sz w:val="28"/>
          <w:szCs w:val="28"/>
          <w:bdr w:val="none" w:sz="0" w:space="0" w:color="auto" w:frame="1"/>
        </w:rPr>
        <w:t xml:space="preserve">un </w:t>
      </w:r>
      <w:r w:rsidR="007554EA">
        <w:rPr>
          <w:rStyle w:val="tvhtml1"/>
          <w:color w:val="414142"/>
          <w:sz w:val="28"/>
          <w:szCs w:val="28"/>
          <w:bdr w:val="none" w:sz="0" w:space="0" w:color="auto" w:frame="1"/>
        </w:rPr>
        <w:fldChar w:fldCharType="begin"/>
      </w:r>
      <w:r w:rsidR="007554EA">
        <w:rPr>
          <w:rStyle w:val="tvhtml1"/>
          <w:color w:val="414142"/>
          <w:sz w:val="28"/>
          <w:szCs w:val="28"/>
          <w:bdr w:val="none" w:sz="0" w:space="0" w:color="auto" w:frame="1"/>
        </w:rPr>
        <w:instrText xml:space="preserve"> REF _Ref69912207 \r \h </w:instrText>
      </w:r>
      <w:r w:rsidR="007554EA">
        <w:rPr>
          <w:rStyle w:val="tvhtml1"/>
          <w:color w:val="414142"/>
          <w:sz w:val="28"/>
          <w:szCs w:val="28"/>
          <w:bdr w:val="none" w:sz="0" w:space="0" w:color="auto" w:frame="1"/>
        </w:rPr>
      </w:r>
      <w:r w:rsidR="007554EA">
        <w:rPr>
          <w:rStyle w:val="tvhtml1"/>
          <w:color w:val="414142"/>
          <w:sz w:val="28"/>
          <w:szCs w:val="28"/>
          <w:bdr w:val="none" w:sz="0" w:space="0" w:color="auto" w:frame="1"/>
        </w:rPr>
        <w:fldChar w:fldCharType="separate"/>
      </w:r>
      <w:r w:rsidR="007554EA">
        <w:rPr>
          <w:rStyle w:val="tvhtml1"/>
          <w:color w:val="414142"/>
          <w:sz w:val="28"/>
          <w:szCs w:val="28"/>
          <w:bdr w:val="none" w:sz="0" w:space="0" w:color="auto" w:frame="1"/>
        </w:rPr>
        <w:t>19</w:t>
      </w:r>
      <w:r w:rsidR="007554EA">
        <w:rPr>
          <w:rStyle w:val="tvhtml1"/>
          <w:color w:val="414142"/>
          <w:sz w:val="28"/>
          <w:szCs w:val="28"/>
          <w:bdr w:val="none" w:sz="0" w:space="0" w:color="auto" w:frame="1"/>
        </w:rPr>
        <w:fldChar w:fldCharType="end"/>
      </w:r>
      <w:r w:rsidR="007554EA">
        <w:rPr>
          <w:rStyle w:val="tvhtml1"/>
          <w:color w:val="414142"/>
          <w:sz w:val="28"/>
          <w:szCs w:val="28"/>
          <w:bdr w:val="none" w:sz="0" w:space="0" w:color="auto" w:frame="1"/>
        </w:rPr>
        <w:t xml:space="preserve">. </w:t>
      </w:r>
      <w:r w:rsidRPr="009D397A">
        <w:rPr>
          <w:rStyle w:val="tvhtml1"/>
          <w:color w:val="414142"/>
          <w:sz w:val="28"/>
          <w:szCs w:val="28"/>
          <w:bdr w:val="none" w:sz="0" w:space="0" w:color="auto" w:frame="1"/>
        </w:rPr>
        <w:t>punktā minētā aprēķina vajadzībām:</w:t>
      </w:r>
    </w:p>
    <w:p w14:paraId="750D74F1" w14:textId="6B904015" w:rsidR="00FE0236" w:rsidRPr="009D397A" w:rsidRDefault="00CB6035" w:rsidP="00FA04E5">
      <w:pPr>
        <w:pStyle w:val="tvhtml"/>
        <w:numPr>
          <w:ilvl w:val="1"/>
          <w:numId w:val="3"/>
        </w:numPr>
        <w:shd w:val="clear" w:color="auto" w:fill="FFFFFF"/>
        <w:spacing w:before="120" w:beforeAutospacing="0" w:after="120" w:afterAutospacing="0"/>
        <w:ind w:left="0" w:firstLine="0"/>
        <w:jc w:val="both"/>
        <w:rPr>
          <w:color w:val="414142"/>
          <w:sz w:val="28"/>
          <w:szCs w:val="28"/>
        </w:rPr>
      </w:pPr>
      <w:r w:rsidRPr="009D397A">
        <w:rPr>
          <w:rStyle w:val="tvhtml1"/>
          <w:color w:val="414142"/>
          <w:sz w:val="28"/>
          <w:szCs w:val="28"/>
          <w:bdr w:val="none" w:sz="0" w:space="0" w:color="auto" w:frame="1"/>
        </w:rPr>
        <w:t xml:space="preserve"> biodegvielu fosilās degvielas</w:t>
      </w:r>
      <w:r w:rsidR="009D397A" w:rsidRPr="009D397A">
        <w:rPr>
          <w:rStyle w:val="tvhtml1"/>
          <w:color w:val="414142"/>
          <w:sz w:val="28"/>
          <w:szCs w:val="28"/>
          <w:bdr w:val="none" w:sz="0" w:space="0" w:color="auto" w:frame="1"/>
        </w:rPr>
        <w:t xml:space="preserve"> komparators</w:t>
      </w:r>
      <w:r w:rsidRPr="009D397A">
        <w:rPr>
          <w:rStyle w:val="tvhtml1"/>
          <w:color w:val="414142"/>
          <w:sz w:val="28"/>
          <w:szCs w:val="28"/>
          <w:bdr w:val="none" w:sz="0" w:space="0" w:color="auto" w:frame="1"/>
        </w:rPr>
        <w:t xml:space="preserve"> </w:t>
      </w:r>
      <m:oMath>
        <m:sSub>
          <m:sSubPr>
            <m:ctrlPr>
              <w:rPr>
                <w:rFonts w:ascii="Cambria Math" w:hAnsi="Cambria Math"/>
                <w:i/>
                <w:color w:val="414142"/>
                <w:sz w:val="28"/>
                <w:szCs w:val="28"/>
              </w:rPr>
            </m:ctrlPr>
          </m:sSubPr>
          <m:e>
            <m:r>
              <w:rPr>
                <w:rFonts w:ascii="Cambria Math" w:hAnsi="Cambria Math"/>
                <w:color w:val="414142"/>
                <w:sz w:val="28"/>
                <w:szCs w:val="28"/>
              </w:rPr>
              <m:t>E</m:t>
            </m:r>
          </m:e>
          <m:sub>
            <m:r>
              <w:rPr>
                <w:rFonts w:ascii="Cambria Math" w:hAnsi="Cambria Math"/>
                <w:color w:val="414142"/>
                <w:sz w:val="28"/>
                <w:szCs w:val="28"/>
              </w:rPr>
              <m:t>F</m:t>
            </m:r>
            <m:d>
              <m:dPr>
                <m:ctrlPr>
                  <w:rPr>
                    <w:rFonts w:ascii="Cambria Math" w:hAnsi="Cambria Math"/>
                    <w:i/>
                    <w:color w:val="414142"/>
                    <w:sz w:val="28"/>
                    <w:szCs w:val="28"/>
                  </w:rPr>
                </m:ctrlPr>
              </m:dPr>
              <m:e>
                <m:r>
                  <w:rPr>
                    <w:rFonts w:ascii="Cambria Math" w:hAnsi="Cambria Math"/>
                    <w:color w:val="414142"/>
                    <w:sz w:val="28"/>
                    <w:szCs w:val="28"/>
                  </w:rPr>
                  <m:t>t</m:t>
                </m:r>
              </m:e>
            </m:d>
          </m:sub>
        </m:sSub>
      </m:oMath>
      <w:r w:rsidR="00FE0236" w:rsidRPr="009D397A">
        <w:rPr>
          <w:rStyle w:val="tvhtml1"/>
          <w:color w:val="414142"/>
          <w:sz w:val="28"/>
          <w:szCs w:val="28"/>
          <w:bdr w:val="none" w:sz="0" w:space="0" w:color="auto" w:frame="1"/>
        </w:rPr>
        <w:t> ir</w:t>
      </w:r>
      <w:r w:rsidRPr="009D397A">
        <w:rPr>
          <w:rStyle w:val="tvhtml1"/>
          <w:color w:val="414142"/>
          <w:sz w:val="28"/>
          <w:szCs w:val="28"/>
          <w:bdr w:val="none" w:sz="0" w:space="0" w:color="auto" w:frame="1"/>
        </w:rPr>
        <w:t xml:space="preserve"> </w:t>
      </w:r>
      <w:bookmarkStart w:id="29" w:name="_Hlk69912950"/>
      <w:r w:rsidRPr="009D397A">
        <w:rPr>
          <w:color w:val="000000"/>
          <w:sz w:val="28"/>
          <w:szCs w:val="28"/>
          <w:shd w:val="clear" w:color="auto" w:fill="FFFFFF"/>
        </w:rPr>
        <w:t xml:space="preserve">94 g oglekļa dioksīda ekvivalenta uz biodegvielas enerģiju </w:t>
      </w:r>
      <w:proofErr w:type="spellStart"/>
      <w:r w:rsidRPr="009D397A">
        <w:rPr>
          <w:color w:val="000000"/>
          <w:sz w:val="28"/>
          <w:szCs w:val="28"/>
          <w:shd w:val="clear" w:color="auto" w:fill="FFFFFF"/>
        </w:rPr>
        <w:t>megadžoulos</w:t>
      </w:r>
      <w:proofErr w:type="spellEnd"/>
      <w:r w:rsidRPr="009D397A">
        <w:rPr>
          <w:color w:val="000000"/>
          <w:sz w:val="28"/>
          <w:szCs w:val="28"/>
          <w:shd w:val="clear" w:color="auto" w:fill="FFFFFF"/>
        </w:rPr>
        <w:t xml:space="preserve"> (</w:t>
      </w:r>
      <w:r w:rsidR="009D397A" w:rsidRPr="009D397A">
        <w:rPr>
          <w:color w:val="000000"/>
          <w:sz w:val="28"/>
          <w:szCs w:val="28"/>
          <w:shd w:val="clear" w:color="auto" w:fill="FFFFFF"/>
        </w:rPr>
        <w:t>g</w:t>
      </w:r>
      <w:r w:rsidRPr="009D397A">
        <w:rPr>
          <w:color w:val="000000"/>
          <w:sz w:val="28"/>
          <w:szCs w:val="28"/>
          <w:shd w:val="clear" w:color="auto" w:fill="FFFFFF"/>
        </w:rPr>
        <w:t xml:space="preserve"> CO</w:t>
      </w:r>
      <w:r w:rsidRPr="009D397A">
        <w:rPr>
          <w:rStyle w:val="subscript"/>
          <w:color w:val="000000"/>
          <w:sz w:val="28"/>
          <w:szCs w:val="28"/>
          <w:shd w:val="clear" w:color="auto" w:fill="FFFFFF"/>
          <w:vertAlign w:val="subscript"/>
        </w:rPr>
        <w:t>2</w:t>
      </w:r>
      <w:r w:rsidR="009D397A" w:rsidRPr="009D397A">
        <w:rPr>
          <w:color w:val="000000"/>
          <w:sz w:val="28"/>
          <w:szCs w:val="28"/>
          <w:shd w:val="clear" w:color="auto" w:fill="FFFFFF"/>
        </w:rPr>
        <w:t xml:space="preserve"> </w:t>
      </w:r>
      <w:proofErr w:type="spellStart"/>
      <w:r w:rsidR="009D397A" w:rsidRPr="009D397A">
        <w:rPr>
          <w:color w:val="000000"/>
          <w:sz w:val="28"/>
          <w:szCs w:val="28"/>
          <w:shd w:val="clear" w:color="auto" w:fill="FFFFFF"/>
        </w:rPr>
        <w:t>ekv</w:t>
      </w:r>
      <w:proofErr w:type="spellEnd"/>
      <w:r w:rsidR="009D397A" w:rsidRPr="009D397A">
        <w:rPr>
          <w:color w:val="000000"/>
          <w:sz w:val="28"/>
          <w:szCs w:val="28"/>
          <w:shd w:val="clear" w:color="auto" w:fill="FFFFFF"/>
        </w:rPr>
        <w:t>.</w:t>
      </w:r>
      <w:r w:rsidRPr="009D397A">
        <w:rPr>
          <w:color w:val="000000"/>
          <w:sz w:val="28"/>
          <w:szCs w:val="28"/>
          <w:shd w:val="clear" w:color="auto" w:fill="FFFFFF"/>
        </w:rPr>
        <w:t>/MJ</w:t>
      </w:r>
      <w:r w:rsidR="009D397A" w:rsidRPr="009D397A">
        <w:rPr>
          <w:color w:val="000000"/>
          <w:sz w:val="28"/>
          <w:szCs w:val="28"/>
          <w:shd w:val="clear" w:color="auto" w:fill="FFFFFF"/>
        </w:rPr>
        <w:t>);</w:t>
      </w:r>
      <w:bookmarkEnd w:id="29"/>
    </w:p>
    <w:p w14:paraId="5BD0DE54" w14:textId="1FBF7FBE" w:rsidR="009D397A" w:rsidRPr="009D397A" w:rsidRDefault="009D397A" w:rsidP="00FA04E5">
      <w:pPr>
        <w:pStyle w:val="tvhtml"/>
        <w:numPr>
          <w:ilvl w:val="1"/>
          <w:numId w:val="3"/>
        </w:numPr>
        <w:shd w:val="clear" w:color="auto" w:fill="FFFFFF"/>
        <w:spacing w:before="120" w:beforeAutospacing="0" w:after="120" w:afterAutospacing="0"/>
        <w:ind w:left="0" w:firstLine="0"/>
        <w:jc w:val="both"/>
        <w:rPr>
          <w:color w:val="414142"/>
          <w:sz w:val="28"/>
          <w:szCs w:val="28"/>
        </w:rPr>
      </w:pPr>
      <w:r w:rsidRPr="009D397A">
        <w:rPr>
          <w:rStyle w:val="tvhtml1"/>
          <w:color w:val="414142"/>
          <w:sz w:val="28"/>
          <w:szCs w:val="28"/>
          <w:bdr w:val="none" w:sz="0" w:space="0" w:color="auto" w:frame="1"/>
        </w:rPr>
        <w:t xml:space="preserve">Bioloģiskajam šķidrajam kurināmajam, kas ir izmantots </w:t>
      </w:r>
      <w:r w:rsidR="00FE0236" w:rsidRPr="009D397A">
        <w:rPr>
          <w:rStyle w:val="tvhtml1"/>
          <w:color w:val="414142"/>
          <w:sz w:val="28"/>
          <w:szCs w:val="28"/>
          <w:bdr w:val="none" w:sz="0" w:space="0" w:color="auto" w:frame="1"/>
        </w:rPr>
        <w:t>elektroenerģijas</w:t>
      </w:r>
      <w:r w:rsidRPr="009D397A">
        <w:rPr>
          <w:rStyle w:val="tvhtml1"/>
          <w:color w:val="414142"/>
          <w:sz w:val="28"/>
          <w:szCs w:val="28"/>
          <w:bdr w:val="none" w:sz="0" w:space="0" w:color="auto" w:frame="1"/>
        </w:rPr>
        <w:t xml:space="preserve"> ražošanai, fosilā kurināmā komparators </w:t>
      </w:r>
      <m:oMath>
        <m:sSub>
          <m:sSubPr>
            <m:ctrlPr>
              <w:rPr>
                <w:rFonts w:ascii="Cambria Math" w:hAnsi="Cambria Math"/>
                <w:i/>
                <w:color w:val="414142"/>
                <w:sz w:val="28"/>
                <w:szCs w:val="28"/>
              </w:rPr>
            </m:ctrlPr>
          </m:sSubPr>
          <m:e>
            <m:r>
              <w:rPr>
                <w:rFonts w:ascii="Cambria Math" w:hAnsi="Cambria Math"/>
                <w:color w:val="414142"/>
                <w:sz w:val="28"/>
                <w:szCs w:val="28"/>
              </w:rPr>
              <m:t>EC</m:t>
            </m:r>
          </m:e>
          <m:sub>
            <m:r>
              <w:rPr>
                <w:rFonts w:ascii="Cambria Math" w:hAnsi="Cambria Math"/>
                <w:color w:val="414142"/>
                <w:sz w:val="28"/>
                <w:szCs w:val="28"/>
              </w:rPr>
              <m:t>F(el)</m:t>
            </m:r>
          </m:sub>
        </m:sSub>
      </m:oMath>
      <w:r w:rsidRPr="009D397A">
        <w:rPr>
          <w:color w:val="414142"/>
          <w:sz w:val="28"/>
          <w:szCs w:val="28"/>
        </w:rPr>
        <w:t xml:space="preserve"> </w:t>
      </w:r>
      <w:r w:rsidRPr="009D397A">
        <w:rPr>
          <w:rStyle w:val="tvhtml1"/>
          <w:color w:val="414142"/>
          <w:sz w:val="28"/>
          <w:szCs w:val="28"/>
          <w:bdr w:val="none" w:sz="0" w:space="0" w:color="auto" w:frame="1"/>
        </w:rPr>
        <w:t xml:space="preserve">ir </w:t>
      </w:r>
      <w:r>
        <w:rPr>
          <w:rStyle w:val="tvhtml1"/>
          <w:color w:val="414142"/>
          <w:sz w:val="28"/>
          <w:szCs w:val="28"/>
          <w:bdr w:val="none" w:sz="0" w:space="0" w:color="auto" w:frame="1"/>
        </w:rPr>
        <w:t>183</w:t>
      </w:r>
      <w:r w:rsidR="00FE0236" w:rsidRPr="009D397A">
        <w:rPr>
          <w:rStyle w:val="tvhtml1"/>
          <w:color w:val="414142"/>
          <w:sz w:val="28"/>
          <w:szCs w:val="28"/>
          <w:bdr w:val="none" w:sz="0" w:space="0" w:color="auto" w:frame="1"/>
        </w:rPr>
        <w:t xml:space="preserve"> </w:t>
      </w:r>
      <w:r w:rsidRPr="009D397A">
        <w:rPr>
          <w:color w:val="000000"/>
          <w:sz w:val="28"/>
          <w:szCs w:val="28"/>
          <w:shd w:val="clear" w:color="auto" w:fill="FFFFFF"/>
        </w:rPr>
        <w:t xml:space="preserve">g oglekļa dioksīda ekvivalenta uz bioloģiskā šķidrā kurināmā enerģiju </w:t>
      </w:r>
      <w:proofErr w:type="spellStart"/>
      <w:r w:rsidRPr="009D397A">
        <w:rPr>
          <w:color w:val="000000"/>
          <w:sz w:val="28"/>
          <w:szCs w:val="28"/>
          <w:shd w:val="clear" w:color="auto" w:fill="FFFFFF"/>
        </w:rPr>
        <w:t>megadžoulos</w:t>
      </w:r>
      <w:proofErr w:type="spellEnd"/>
      <w:r w:rsidRPr="009D397A">
        <w:rPr>
          <w:color w:val="000000"/>
          <w:sz w:val="28"/>
          <w:szCs w:val="28"/>
          <w:shd w:val="clear" w:color="auto" w:fill="FFFFFF"/>
        </w:rPr>
        <w:t xml:space="preserve"> (g CO</w:t>
      </w:r>
      <w:r w:rsidRPr="009D397A">
        <w:rPr>
          <w:rStyle w:val="subscript"/>
          <w:color w:val="000000"/>
          <w:sz w:val="28"/>
          <w:szCs w:val="28"/>
          <w:shd w:val="clear" w:color="auto" w:fill="FFFFFF"/>
          <w:vertAlign w:val="subscript"/>
        </w:rPr>
        <w:t>2</w:t>
      </w:r>
      <w:r w:rsidRPr="009D397A">
        <w:rPr>
          <w:color w:val="000000"/>
          <w:sz w:val="28"/>
          <w:szCs w:val="28"/>
          <w:shd w:val="clear" w:color="auto" w:fill="FFFFFF"/>
        </w:rPr>
        <w:t xml:space="preserve"> </w:t>
      </w:r>
      <w:proofErr w:type="spellStart"/>
      <w:r w:rsidRPr="009D397A">
        <w:rPr>
          <w:color w:val="000000"/>
          <w:sz w:val="28"/>
          <w:szCs w:val="28"/>
          <w:shd w:val="clear" w:color="auto" w:fill="FFFFFF"/>
        </w:rPr>
        <w:t>ekv</w:t>
      </w:r>
      <w:proofErr w:type="spellEnd"/>
      <w:r w:rsidRPr="009D397A">
        <w:rPr>
          <w:color w:val="000000"/>
          <w:sz w:val="28"/>
          <w:szCs w:val="28"/>
          <w:shd w:val="clear" w:color="auto" w:fill="FFFFFF"/>
        </w:rPr>
        <w:t>./MJ);</w:t>
      </w:r>
    </w:p>
    <w:p w14:paraId="0503F78C" w14:textId="76FA6C84" w:rsidR="009D397A" w:rsidRPr="009D397A" w:rsidRDefault="009D397A" w:rsidP="00FA04E5">
      <w:pPr>
        <w:pStyle w:val="tvhtml"/>
        <w:numPr>
          <w:ilvl w:val="1"/>
          <w:numId w:val="3"/>
        </w:numPr>
        <w:shd w:val="clear" w:color="auto" w:fill="FFFFFF"/>
        <w:spacing w:before="120" w:beforeAutospacing="0" w:after="120" w:afterAutospacing="0"/>
        <w:ind w:left="0" w:firstLine="0"/>
        <w:jc w:val="both"/>
        <w:rPr>
          <w:color w:val="414142"/>
          <w:sz w:val="28"/>
          <w:szCs w:val="28"/>
        </w:rPr>
      </w:pPr>
      <w:r w:rsidRPr="009D397A">
        <w:rPr>
          <w:rStyle w:val="tvhtml1"/>
          <w:color w:val="414142"/>
          <w:sz w:val="28"/>
          <w:szCs w:val="28"/>
          <w:bdr w:val="none" w:sz="0" w:space="0" w:color="auto" w:frame="1"/>
        </w:rPr>
        <w:t xml:space="preserve">Bioloģiskajam šķidrajam kurināmajam, kas ir izmantots lietderīgās siltumenerģijas ražošanai, kā arī siltumenerģijas un dzesēšanai nepieciešamās enerģijas ražošanai, fosilā kurināmā komparators </w:t>
      </w:r>
      <m:oMath>
        <m:sSub>
          <m:sSubPr>
            <m:ctrlPr>
              <w:rPr>
                <w:rFonts w:ascii="Cambria Math" w:hAnsi="Cambria Math"/>
                <w:i/>
                <w:color w:val="414142"/>
                <w:sz w:val="28"/>
                <w:szCs w:val="28"/>
              </w:rPr>
            </m:ctrlPr>
          </m:sSubPr>
          <m:e>
            <m:r>
              <w:rPr>
                <w:rFonts w:ascii="Cambria Math" w:hAnsi="Cambria Math"/>
                <w:color w:val="414142"/>
                <w:sz w:val="28"/>
                <w:szCs w:val="28"/>
              </w:rPr>
              <m:t>EC</m:t>
            </m:r>
          </m:e>
          <m:sub>
            <m:r>
              <w:rPr>
                <w:rFonts w:ascii="Cambria Math" w:hAnsi="Cambria Math"/>
                <w:color w:val="414142"/>
                <w:sz w:val="28"/>
                <w:szCs w:val="28"/>
              </w:rPr>
              <m:t>F(h&amp;c)</m:t>
            </m:r>
          </m:sub>
        </m:sSub>
      </m:oMath>
      <w:r w:rsidR="0026652C">
        <w:rPr>
          <w:color w:val="414142"/>
          <w:sz w:val="28"/>
          <w:szCs w:val="28"/>
        </w:rPr>
        <w:t xml:space="preserve"> </w:t>
      </w:r>
      <w:r w:rsidRPr="009D397A">
        <w:rPr>
          <w:rStyle w:val="tvhtml1"/>
          <w:color w:val="414142"/>
          <w:sz w:val="28"/>
          <w:szCs w:val="28"/>
          <w:bdr w:val="none" w:sz="0" w:space="0" w:color="auto" w:frame="1"/>
        </w:rPr>
        <w:t xml:space="preserve">ir </w:t>
      </w:r>
      <w:r>
        <w:rPr>
          <w:rStyle w:val="tvhtml1"/>
          <w:color w:val="414142"/>
          <w:sz w:val="28"/>
          <w:szCs w:val="28"/>
          <w:bdr w:val="none" w:sz="0" w:space="0" w:color="auto" w:frame="1"/>
        </w:rPr>
        <w:t>80</w:t>
      </w:r>
      <w:r w:rsidRPr="009D397A">
        <w:rPr>
          <w:rStyle w:val="tvhtml1"/>
          <w:color w:val="414142"/>
          <w:sz w:val="28"/>
          <w:szCs w:val="28"/>
          <w:bdr w:val="none" w:sz="0" w:space="0" w:color="auto" w:frame="1"/>
        </w:rPr>
        <w:t xml:space="preserve"> </w:t>
      </w:r>
      <w:r w:rsidRPr="009D397A">
        <w:rPr>
          <w:color w:val="000000"/>
          <w:sz w:val="28"/>
          <w:szCs w:val="28"/>
          <w:shd w:val="clear" w:color="auto" w:fill="FFFFFF"/>
        </w:rPr>
        <w:t xml:space="preserve">g oglekļa dioksīda ekvivalenta uz bioloģiskā šķidrā kurināmā enerģiju </w:t>
      </w:r>
      <w:proofErr w:type="spellStart"/>
      <w:r w:rsidRPr="009D397A">
        <w:rPr>
          <w:color w:val="000000"/>
          <w:sz w:val="28"/>
          <w:szCs w:val="28"/>
          <w:shd w:val="clear" w:color="auto" w:fill="FFFFFF"/>
        </w:rPr>
        <w:t>megadžoulos</w:t>
      </w:r>
      <w:proofErr w:type="spellEnd"/>
      <w:r w:rsidRPr="009D397A">
        <w:rPr>
          <w:color w:val="000000"/>
          <w:sz w:val="28"/>
          <w:szCs w:val="28"/>
          <w:shd w:val="clear" w:color="auto" w:fill="FFFFFF"/>
        </w:rPr>
        <w:t xml:space="preserve"> (g CO</w:t>
      </w:r>
      <w:r w:rsidRPr="009D397A">
        <w:rPr>
          <w:rStyle w:val="subscript"/>
          <w:color w:val="000000"/>
          <w:sz w:val="28"/>
          <w:szCs w:val="28"/>
          <w:shd w:val="clear" w:color="auto" w:fill="FFFFFF"/>
          <w:vertAlign w:val="subscript"/>
        </w:rPr>
        <w:t>2</w:t>
      </w:r>
      <w:r w:rsidRPr="009D397A">
        <w:rPr>
          <w:color w:val="000000"/>
          <w:sz w:val="28"/>
          <w:szCs w:val="28"/>
          <w:shd w:val="clear" w:color="auto" w:fill="FFFFFF"/>
        </w:rPr>
        <w:t xml:space="preserve"> </w:t>
      </w:r>
      <w:proofErr w:type="spellStart"/>
      <w:r w:rsidRPr="009D397A">
        <w:rPr>
          <w:color w:val="000000"/>
          <w:sz w:val="28"/>
          <w:szCs w:val="28"/>
          <w:shd w:val="clear" w:color="auto" w:fill="FFFFFF"/>
        </w:rPr>
        <w:t>ekv</w:t>
      </w:r>
      <w:proofErr w:type="spellEnd"/>
      <w:r w:rsidRPr="009D397A">
        <w:rPr>
          <w:color w:val="000000"/>
          <w:sz w:val="28"/>
          <w:szCs w:val="28"/>
          <w:shd w:val="clear" w:color="auto" w:fill="FFFFFF"/>
        </w:rPr>
        <w:t>./MJ);</w:t>
      </w:r>
    </w:p>
    <w:p w14:paraId="3B0E7CC1" w14:textId="77777777" w:rsidR="009D397A" w:rsidRDefault="009D397A" w:rsidP="00FA04E5">
      <w:pPr>
        <w:shd w:val="clear" w:color="auto" w:fill="FFFFFF"/>
        <w:spacing w:before="120" w:after="120" w:line="240" w:lineRule="auto"/>
        <w:jc w:val="both"/>
        <w:rPr>
          <w:rFonts w:ascii="Times New Roman" w:eastAsia="Times New Roman" w:hAnsi="Times New Roman" w:cs="Times New Roman"/>
          <w:color w:val="000000"/>
          <w:sz w:val="28"/>
          <w:szCs w:val="28"/>
          <w:lang w:eastAsia="lv-LV"/>
        </w:rPr>
      </w:pPr>
    </w:p>
    <w:p w14:paraId="69D5CBC2" w14:textId="3E2DD5B7" w:rsidR="00175D76" w:rsidRDefault="006B18F1" w:rsidP="00175D76">
      <w:pPr>
        <w:spacing w:before="120" w:after="120" w:line="240" w:lineRule="auto"/>
        <w:jc w:val="center"/>
        <w:rPr>
          <w:rFonts w:ascii="Times New Roman" w:hAnsi="Times New Roman" w:cs="Times New Roman"/>
          <w:b/>
          <w:bCs/>
          <w:sz w:val="28"/>
          <w:szCs w:val="28"/>
        </w:rPr>
      </w:pPr>
      <w:bookmarkStart w:id="30" w:name="_Hlk69918469"/>
      <w:r>
        <w:rPr>
          <w:rFonts w:ascii="Times New Roman" w:hAnsi="Times New Roman" w:cs="Times New Roman"/>
          <w:b/>
          <w:bCs/>
          <w:sz w:val="28"/>
          <w:szCs w:val="28"/>
        </w:rPr>
        <w:t>II</w:t>
      </w:r>
      <w:r w:rsidR="00175D76" w:rsidRPr="008076F2">
        <w:rPr>
          <w:rFonts w:ascii="Times New Roman" w:hAnsi="Times New Roman" w:cs="Times New Roman"/>
          <w:b/>
          <w:bCs/>
          <w:sz w:val="28"/>
          <w:szCs w:val="28"/>
        </w:rPr>
        <w:t>I</w:t>
      </w:r>
      <w:r w:rsidR="00175D76">
        <w:rPr>
          <w:rFonts w:ascii="Times New Roman" w:hAnsi="Times New Roman" w:cs="Times New Roman"/>
          <w:b/>
          <w:bCs/>
          <w:sz w:val="28"/>
          <w:szCs w:val="28"/>
        </w:rPr>
        <w:t>.</w:t>
      </w:r>
      <w:r w:rsidR="00175D76" w:rsidRPr="008076F2">
        <w:rPr>
          <w:rFonts w:ascii="Times New Roman" w:hAnsi="Times New Roman" w:cs="Times New Roman"/>
          <w:b/>
          <w:bCs/>
          <w:sz w:val="28"/>
          <w:szCs w:val="28"/>
        </w:rPr>
        <w:t xml:space="preserve"> </w:t>
      </w:r>
      <w:r w:rsidR="00175D76">
        <w:rPr>
          <w:rFonts w:ascii="Times New Roman" w:hAnsi="Times New Roman" w:cs="Times New Roman"/>
          <w:b/>
          <w:bCs/>
          <w:sz w:val="28"/>
          <w:szCs w:val="28"/>
        </w:rPr>
        <w:t>Siltumnīcefekta gāzu emisiju ietaupījuma t</w:t>
      </w:r>
      <w:r w:rsidR="00175D76" w:rsidRPr="008076F2">
        <w:rPr>
          <w:rFonts w:ascii="Times New Roman" w:hAnsi="Times New Roman" w:cs="Times New Roman"/>
          <w:b/>
          <w:bCs/>
          <w:sz w:val="28"/>
          <w:szCs w:val="28"/>
        </w:rPr>
        <w:t xml:space="preserve">ipiskās </w:t>
      </w:r>
      <w:r w:rsidR="00175D76">
        <w:rPr>
          <w:rFonts w:ascii="Times New Roman" w:hAnsi="Times New Roman" w:cs="Times New Roman"/>
          <w:b/>
          <w:bCs/>
          <w:sz w:val="28"/>
          <w:szCs w:val="28"/>
        </w:rPr>
        <w:t xml:space="preserve">vērtības </w:t>
      </w:r>
      <w:r w:rsidR="00175D76" w:rsidRPr="008076F2">
        <w:rPr>
          <w:rFonts w:ascii="Times New Roman" w:hAnsi="Times New Roman" w:cs="Times New Roman"/>
          <w:b/>
          <w:bCs/>
          <w:sz w:val="28"/>
          <w:szCs w:val="28"/>
        </w:rPr>
        <w:t>un standarta vērtības biodegvielām</w:t>
      </w:r>
    </w:p>
    <w:bookmarkEnd w:id="30"/>
    <w:p w14:paraId="49F6B67B" w14:textId="77777777" w:rsidR="00175D76" w:rsidRPr="00AC2CF6" w:rsidRDefault="00175D76" w:rsidP="00175D76">
      <w:pPr>
        <w:pStyle w:val="ListParagraph"/>
        <w:numPr>
          <w:ilvl w:val="0"/>
          <w:numId w:val="3"/>
        </w:numPr>
        <w:tabs>
          <w:tab w:val="left" w:pos="284"/>
        </w:tabs>
        <w:spacing w:before="120" w:after="120" w:line="240" w:lineRule="auto"/>
        <w:ind w:left="0" w:firstLine="0"/>
        <w:jc w:val="both"/>
        <w:rPr>
          <w:rFonts w:ascii="Times New Roman" w:hAnsi="Times New Roman" w:cs="Times New Roman"/>
          <w:sz w:val="28"/>
          <w:szCs w:val="28"/>
        </w:rPr>
      </w:pPr>
      <w:r w:rsidRPr="00AC2CF6">
        <w:rPr>
          <w:rFonts w:ascii="Times New Roman" w:hAnsi="Times New Roman" w:cs="Times New Roman"/>
          <w:sz w:val="28"/>
          <w:szCs w:val="28"/>
        </w:rPr>
        <w:t>Tipiskās vērtības un standarta vērtības biodegvielām, ja tās ražotas, zemes platības izmantojuma maiņai neradot oglekļa emisiju izmaiņas</w:t>
      </w:r>
      <w:r>
        <w:rPr>
          <w:rFonts w:ascii="Times New Roman" w:hAnsi="Times New Roman" w:cs="Times New Roman"/>
          <w:sz w:val="28"/>
          <w:szCs w:val="28"/>
        </w:rPr>
        <w:t>:</w:t>
      </w:r>
    </w:p>
    <w:tbl>
      <w:tblPr>
        <w:tblW w:w="922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43"/>
        <w:gridCol w:w="2510"/>
        <w:gridCol w:w="2769"/>
      </w:tblGrid>
      <w:tr w:rsidR="00175D76" w:rsidRPr="008076F2" w14:paraId="47E11CCF"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C360D5" w14:textId="77777777" w:rsidR="00175D76" w:rsidRPr="008076F2" w:rsidRDefault="00175D76" w:rsidP="00175D76">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ražošanas paņēmiens</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67E2F" w14:textId="77777777" w:rsidR="00175D76" w:rsidRPr="008076F2" w:rsidRDefault="00175D76" w:rsidP="00175D76">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emisiju ietaupījums – tipiskā vērtība</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038A64" w14:textId="77777777" w:rsidR="00175D76" w:rsidRPr="008076F2" w:rsidRDefault="00175D76" w:rsidP="00175D76">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emisiju ietaupījums – </w:t>
            </w:r>
            <w:proofErr w:type="spellStart"/>
            <w:r w:rsidRPr="008076F2">
              <w:rPr>
                <w:rFonts w:ascii="Times New Roman" w:eastAsia="Times New Roman" w:hAnsi="Times New Roman" w:cs="Times New Roman"/>
                <w:b/>
                <w:bCs/>
                <w:sz w:val="28"/>
                <w:szCs w:val="28"/>
                <w:lang w:eastAsia="lv-LV"/>
              </w:rPr>
              <w:t>standartvērtība</w:t>
            </w:r>
            <w:proofErr w:type="spellEnd"/>
          </w:p>
        </w:tc>
      </w:tr>
      <w:tr w:rsidR="00175D76" w:rsidRPr="008076F2" w14:paraId="1EF39A3F"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AFC0E"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w:t>
            </w:r>
            <w:r>
              <w:rPr>
                <w:rFonts w:ascii="Times New Roman" w:eastAsia="Times New Roman" w:hAnsi="Times New Roman" w:cs="Times New Roman"/>
                <w:sz w:val="28"/>
                <w:szCs w:val="28"/>
                <w:lang w:eastAsia="lv-LV"/>
              </w:rPr>
              <w:t xml:space="preserve"> pārtikas atkritumiem</w:t>
            </w:r>
            <w:r w:rsidRPr="008076F2">
              <w:rPr>
                <w:rFonts w:ascii="Times New Roman" w:eastAsia="Times New Roman" w:hAnsi="Times New Roman" w:cs="Times New Roman"/>
                <w:sz w:val="28"/>
                <w:szCs w:val="28"/>
                <w:lang w:eastAsia="lv-LV"/>
              </w:rPr>
              <w:t>, parastajā katlā izmantotais kurināmais – dabasgāze)</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46A2D"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67 %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A9DF9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59 %</w:t>
            </w:r>
          </w:p>
        </w:tc>
      </w:tr>
      <w:tr w:rsidR="00175D76" w:rsidRPr="008076F2" w14:paraId="728D5089"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712474"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parastajā katlā izmantotais kurināmais – dabasgāze)</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902725"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77 %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3A885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73 %</w:t>
            </w:r>
          </w:p>
        </w:tc>
      </w:tr>
      <w:tr w:rsidR="00175D76" w:rsidRPr="008076F2" w14:paraId="758FCDA3"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579D4B"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A1418"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73 %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21D25B"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68 %</w:t>
            </w:r>
          </w:p>
        </w:tc>
      </w:tr>
      <w:tr w:rsidR="00175D76" w:rsidRPr="008076F2" w14:paraId="2807F1D5"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D0EB97"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ABF9E"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79 %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C6005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76 %</w:t>
            </w:r>
          </w:p>
        </w:tc>
      </w:tr>
      <w:tr w:rsidR="00175D76" w:rsidRPr="008076F2" w14:paraId="4B29639D"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D54541"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EB664"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58 %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37E3C3"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47 %</w:t>
            </w:r>
          </w:p>
        </w:tc>
      </w:tr>
      <w:tr w:rsidR="00175D76" w:rsidRPr="008076F2" w14:paraId="6937584D"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DF6B95"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 xml:space="preserve"> )</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2EFC09"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71 %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7B4FE"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64 %</w:t>
            </w:r>
          </w:p>
        </w:tc>
      </w:tr>
      <w:tr w:rsidR="00175D76" w:rsidRPr="008076F2" w14:paraId="567B298E"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436E9F"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(parastajā katlā izmantotais kurināmais – dabasgāze)</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78BC6"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48 %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A05BF"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40 %</w:t>
            </w:r>
          </w:p>
        </w:tc>
      </w:tr>
      <w:tr w:rsidR="00175D76" w:rsidRPr="008076F2" w14:paraId="602A712A"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61D21"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84E15"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55 %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86654"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48 %</w:t>
            </w:r>
          </w:p>
        </w:tc>
      </w:tr>
      <w:tr w:rsidR="00175D76" w:rsidRPr="008076F2" w14:paraId="2E28030D"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44517E"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72490"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40 %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2A7B2"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28 %</w:t>
            </w:r>
          </w:p>
        </w:tc>
      </w:tr>
      <w:tr w:rsidR="00175D76" w:rsidRPr="008076F2" w14:paraId="7626073C"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9C3B7"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mežsaimniecības atlikumi</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633F3"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69 %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3BD69"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68 %</w:t>
            </w:r>
          </w:p>
        </w:tc>
      </w:tr>
      <w:tr w:rsidR="00175D76" w:rsidRPr="008076F2" w14:paraId="67C29EE8"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07B71"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(parastajā katlā izmantotais kurināmais – dabasgāze)</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BC5C7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47 %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426D6"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38 %</w:t>
            </w:r>
          </w:p>
        </w:tc>
      </w:tr>
      <w:tr w:rsidR="00175D76" w:rsidRPr="008076F2" w14:paraId="6C6D44FA"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5708D8"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FB02CA"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53 %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6BB53"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46 %</w:t>
            </w:r>
          </w:p>
        </w:tc>
      </w:tr>
      <w:tr w:rsidR="00175D76" w:rsidRPr="008076F2" w14:paraId="074176E4"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C2541"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2E00F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37 %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E7A8BF"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24 %</w:t>
            </w:r>
          </w:p>
        </w:tc>
      </w:tr>
      <w:tr w:rsidR="00175D76" w:rsidRPr="008076F2" w14:paraId="7DE2FA1E"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7AC897"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mežsaimniecības atlikumi</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E38CD"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67 %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85D255"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67 %</w:t>
            </w:r>
          </w:p>
        </w:tc>
      </w:tr>
      <w:tr w:rsidR="00175D76" w:rsidRPr="008076F2" w14:paraId="1D792D68"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24FAE"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Cukurniedru </w:t>
            </w:r>
            <w:proofErr w:type="spellStart"/>
            <w:r w:rsidRPr="008076F2">
              <w:rPr>
                <w:rFonts w:ascii="Times New Roman" w:eastAsia="Times New Roman" w:hAnsi="Times New Roman" w:cs="Times New Roman"/>
                <w:sz w:val="28"/>
                <w:szCs w:val="28"/>
                <w:lang w:eastAsia="lv-LV"/>
              </w:rPr>
              <w:t>etanols</w:t>
            </w:r>
            <w:proofErr w:type="spellEnd"/>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78692"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70 %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52905D"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70 %</w:t>
            </w:r>
          </w:p>
        </w:tc>
      </w:tr>
      <w:tr w:rsidR="00175D76" w:rsidRPr="008076F2" w14:paraId="7968DB25"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FBEBB"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(ETBE)</w:t>
            </w:r>
          </w:p>
        </w:tc>
        <w:tc>
          <w:tcPr>
            <w:tcW w:w="527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D4DE81"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Tāds pats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175D76" w:rsidRPr="008076F2" w14:paraId="7764F48D"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AC03F1"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Atjaunojamo energoresursu daļa </w:t>
            </w:r>
            <w:proofErr w:type="spellStart"/>
            <w:r w:rsidRPr="008076F2">
              <w:rPr>
                <w:rFonts w:ascii="Times New Roman" w:eastAsia="Times New Roman" w:hAnsi="Times New Roman" w:cs="Times New Roman"/>
                <w:sz w:val="28"/>
                <w:szCs w:val="28"/>
                <w:lang w:eastAsia="lv-LV"/>
              </w:rPr>
              <w:t>terc-amiletilēterī</w:t>
            </w:r>
            <w:proofErr w:type="spellEnd"/>
            <w:r w:rsidRPr="008076F2">
              <w:rPr>
                <w:rFonts w:ascii="Times New Roman" w:eastAsia="Times New Roman" w:hAnsi="Times New Roman" w:cs="Times New Roman"/>
                <w:sz w:val="28"/>
                <w:szCs w:val="28"/>
                <w:lang w:eastAsia="lv-LV"/>
              </w:rPr>
              <w:t xml:space="preserve"> (TAEE)</w:t>
            </w:r>
          </w:p>
        </w:tc>
        <w:tc>
          <w:tcPr>
            <w:tcW w:w="527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004CC"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Tāds pats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175D76" w:rsidRPr="008076F2" w14:paraId="7CBA8D51"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6BB62"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Rapšu sēklu biodīzeļdegviela</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4F89AC"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52 %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17B0D"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47 %</w:t>
            </w:r>
          </w:p>
        </w:tc>
      </w:tr>
      <w:tr w:rsidR="00175D76" w:rsidRPr="008076F2" w14:paraId="4777EB9A"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C5656"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Saulespuķu biodīzeļdegviela</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18E91A"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57 %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B3455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52 %</w:t>
            </w:r>
          </w:p>
        </w:tc>
      </w:tr>
      <w:tr w:rsidR="00175D76" w:rsidRPr="008076F2" w14:paraId="25B9783B"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965A58"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Sojas pupu biodīzeļdegviela</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4D548"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55 %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4719E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50 %</w:t>
            </w:r>
          </w:p>
        </w:tc>
      </w:tr>
      <w:tr w:rsidR="00175D76" w:rsidRPr="008076F2" w14:paraId="258BC3FA"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462395"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biodīzeļdegviela (vaļējs nostādināšanas dīķis)</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FF52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CB3D5"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20 %</w:t>
            </w:r>
          </w:p>
        </w:tc>
      </w:tr>
      <w:tr w:rsidR="00175D76" w:rsidRPr="008076F2" w14:paraId="1086E5B3"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EA203D"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dīzeļdegviela (apstrāde ar metāna uztveršanu eļļas spiestuvē)</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E3BCDF"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51 %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D1827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45 %</w:t>
            </w:r>
          </w:p>
        </w:tc>
      </w:tr>
      <w:tr w:rsidR="00175D76" w:rsidRPr="008076F2" w14:paraId="1738F8CB"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26CF08"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Lietotas cepamās eļļas biodīzeļdegviela</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E138ED"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88 %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51BFD3"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84 %</w:t>
            </w:r>
          </w:p>
        </w:tc>
      </w:tr>
      <w:tr w:rsidR="00175D76" w:rsidRPr="008076F2" w14:paraId="1B1683FE"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D3006"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(k</w:t>
            </w:r>
            <w:r w:rsidRPr="008076F2">
              <w:rPr>
                <w:rFonts w:ascii="Times New Roman" w:eastAsia="Times New Roman" w:hAnsi="Times New Roman" w:cs="Times New Roman"/>
                <w:sz w:val="28"/>
                <w:szCs w:val="28"/>
                <w:lang w:eastAsia="lv-LV"/>
              </w:rPr>
              <w:t>ausētu dzīvnieku tauku</w:t>
            </w:r>
            <w:r>
              <w:rPr>
                <w:rFonts w:ascii="Times New Roman" w:eastAsia="Times New Roman" w:hAnsi="Times New Roman" w:cs="Times New Roman"/>
                <w:sz w:val="28"/>
                <w:szCs w:val="28"/>
                <w:lang w:eastAsia="lv-LV"/>
              </w:rPr>
              <w:t>)</w:t>
            </w:r>
            <w:r w:rsidRPr="008076F2">
              <w:rPr>
                <w:rFonts w:ascii="Times New Roman" w:eastAsia="Times New Roman" w:hAnsi="Times New Roman" w:cs="Times New Roman"/>
                <w:sz w:val="28"/>
                <w:szCs w:val="28"/>
                <w:lang w:eastAsia="lv-LV"/>
              </w:rPr>
              <w:t xml:space="preserve"> biodīzeļdegviela</w:t>
            </w:r>
            <w:r w:rsidRPr="008076F2">
              <w:rPr>
                <w:rFonts w:ascii="Times New Roman" w:eastAsia="Times New Roman" w:hAnsi="Times New Roman" w:cs="Times New Roman"/>
                <w:sz w:val="28"/>
                <w:szCs w:val="28"/>
                <w:vertAlign w:val="superscript"/>
                <w:lang w:eastAsia="lv-LV"/>
              </w:rPr>
              <w:t>2</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863CC"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84 %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B94846"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78 %</w:t>
            </w:r>
          </w:p>
        </w:tc>
      </w:tr>
      <w:tr w:rsidR="00175D76" w:rsidRPr="008076F2" w14:paraId="763499AE"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263BE"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rapšu sēklu eļļa</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4939E8"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51 %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F3081"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47 %</w:t>
            </w:r>
          </w:p>
        </w:tc>
      </w:tr>
      <w:tr w:rsidR="00175D76" w:rsidRPr="008076F2" w14:paraId="0FD257D2"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F899BA"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saulespuķu eļļa</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2E559B"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58 %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6D76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54 %</w:t>
            </w:r>
          </w:p>
        </w:tc>
      </w:tr>
      <w:tr w:rsidR="00175D76" w:rsidRPr="008076F2" w14:paraId="3E630F54"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7FDF1F"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sojas pupu eļļa</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9F54D8"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55 %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6BF3C"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51 %</w:t>
            </w:r>
          </w:p>
        </w:tc>
      </w:tr>
      <w:tr w:rsidR="00175D76" w:rsidRPr="008076F2" w14:paraId="72AB5F5C"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FDBA2"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(vaļējs </w:t>
            </w:r>
            <w:proofErr w:type="spellStart"/>
            <w:r w:rsidRPr="008076F2">
              <w:rPr>
                <w:rFonts w:ascii="Times New Roman" w:eastAsia="Times New Roman" w:hAnsi="Times New Roman" w:cs="Times New Roman"/>
                <w:sz w:val="28"/>
                <w:szCs w:val="28"/>
                <w:lang w:eastAsia="lv-LV"/>
              </w:rPr>
              <w:t>efluenta</w:t>
            </w:r>
            <w:proofErr w:type="spellEnd"/>
            <w:r w:rsidRPr="008076F2">
              <w:rPr>
                <w:rFonts w:ascii="Times New Roman" w:eastAsia="Times New Roman" w:hAnsi="Times New Roman" w:cs="Times New Roman"/>
                <w:sz w:val="28"/>
                <w:szCs w:val="28"/>
                <w:lang w:eastAsia="lv-LV"/>
              </w:rPr>
              <w:t xml:space="preserve"> nostādināšanas dīķis)</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9D90E"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34 %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8A3AA"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22 %</w:t>
            </w:r>
          </w:p>
        </w:tc>
      </w:tr>
      <w:tr w:rsidR="00175D76" w:rsidRPr="008076F2" w14:paraId="38850297"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764BE0"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(apstrāde ar metāna uztveršanu eļļas spiestuvē)</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49A92A"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53 %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B9377"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49 %</w:t>
            </w:r>
          </w:p>
        </w:tc>
      </w:tr>
      <w:tr w:rsidR="00175D76" w:rsidRPr="008076F2" w14:paraId="10C1D575"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C123D5"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lastRenderedPageBreak/>
              <w:t>Hidrogenēta</w:t>
            </w:r>
            <w:proofErr w:type="spellEnd"/>
            <w:r w:rsidRPr="008076F2">
              <w:rPr>
                <w:rFonts w:ascii="Times New Roman" w:eastAsia="Times New Roman" w:hAnsi="Times New Roman" w:cs="Times New Roman"/>
                <w:sz w:val="28"/>
                <w:szCs w:val="28"/>
                <w:lang w:eastAsia="lv-LV"/>
              </w:rPr>
              <w:t xml:space="preserve"> eļļa no lietotas cepamās eļļas</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889F6F"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87 %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59453C"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r>
      <w:tr w:rsidR="00175D76" w:rsidRPr="008076F2" w14:paraId="6048522E"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6A7FE"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w:t>
            </w:r>
            <w:r w:rsidRPr="008076F2">
              <w:rPr>
                <w:rFonts w:ascii="Times New Roman" w:eastAsia="Times New Roman" w:hAnsi="Times New Roman" w:cs="Times New Roman"/>
                <w:sz w:val="28"/>
                <w:szCs w:val="28"/>
                <w:lang w:eastAsia="lv-LV"/>
              </w:rPr>
              <w:t>no kausētiem dzīvnieku taukiem</w:t>
            </w:r>
            <w:r>
              <w:rPr>
                <w:rFonts w:ascii="Times New Roman" w:eastAsia="Times New Roman" w:hAnsi="Times New Roman" w:cs="Times New Roman"/>
                <w:sz w:val="28"/>
                <w:szCs w:val="28"/>
                <w:lang w:eastAsia="lv-LV"/>
              </w:rPr>
              <w:t xml:space="preserve">) </w:t>
            </w:r>
            <w:proofErr w:type="spellStart"/>
            <w:r>
              <w:rPr>
                <w:rFonts w:ascii="Times New Roman" w:eastAsia="Times New Roman" w:hAnsi="Times New Roman" w:cs="Times New Roman"/>
                <w:sz w:val="28"/>
                <w:szCs w:val="28"/>
                <w:lang w:eastAsia="lv-LV"/>
              </w:rPr>
              <w:t>h</w:t>
            </w:r>
            <w:r w:rsidRPr="008076F2">
              <w:rPr>
                <w:rFonts w:ascii="Times New Roman" w:eastAsia="Times New Roman" w:hAnsi="Times New Roman" w:cs="Times New Roman"/>
                <w:sz w:val="28"/>
                <w:szCs w:val="28"/>
                <w:lang w:eastAsia="lv-LV"/>
              </w:rPr>
              <w:t>idrogenēta</w:t>
            </w:r>
            <w:proofErr w:type="spellEnd"/>
            <w:r w:rsidRPr="008076F2">
              <w:rPr>
                <w:rFonts w:ascii="Times New Roman" w:eastAsia="Times New Roman" w:hAnsi="Times New Roman" w:cs="Times New Roman"/>
                <w:sz w:val="28"/>
                <w:szCs w:val="28"/>
                <w:lang w:eastAsia="lv-LV"/>
              </w:rPr>
              <w:t xml:space="preserve"> eļļa</w:t>
            </w:r>
            <w:r w:rsidRPr="008076F2">
              <w:rPr>
                <w:rFonts w:ascii="Times New Roman" w:eastAsia="Times New Roman" w:hAnsi="Times New Roman" w:cs="Times New Roman"/>
                <w:sz w:val="28"/>
                <w:szCs w:val="28"/>
                <w:vertAlign w:val="superscript"/>
                <w:lang w:eastAsia="lv-LV"/>
              </w:rPr>
              <w:t>2</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7A7D9"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EEAF3"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77 %</w:t>
            </w:r>
          </w:p>
        </w:tc>
      </w:tr>
      <w:tr w:rsidR="00175D76" w:rsidRPr="008076F2" w14:paraId="1D73119A"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589C0"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rapšu sēklu eļļa</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0258D4"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59 %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67AD4"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57 %</w:t>
            </w:r>
          </w:p>
        </w:tc>
      </w:tr>
      <w:tr w:rsidR="00175D76" w:rsidRPr="008076F2" w14:paraId="4B82B2BE"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76FAB7"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saulespuķu eļļa</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D1A0C"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65 %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CF07D"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64 %</w:t>
            </w:r>
          </w:p>
        </w:tc>
      </w:tr>
      <w:tr w:rsidR="00175D76" w:rsidRPr="008076F2" w14:paraId="464A0B8C"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0FF9DD"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sojas pupu eļļa</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18122"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63 %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F3B3EA"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61 %</w:t>
            </w:r>
          </w:p>
        </w:tc>
      </w:tr>
      <w:tr w:rsidR="00175D76" w:rsidRPr="008076F2" w14:paraId="24219F6D"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9D726"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Tīra palmu eļļa (vaļējs </w:t>
            </w:r>
            <w:r>
              <w:rPr>
                <w:rFonts w:ascii="Times New Roman" w:eastAsia="Times New Roman" w:hAnsi="Times New Roman" w:cs="Times New Roman"/>
                <w:sz w:val="28"/>
                <w:szCs w:val="28"/>
                <w:lang w:eastAsia="lv-LV"/>
              </w:rPr>
              <w:t>notekūdeņu</w:t>
            </w:r>
            <w:r w:rsidRPr="008076F2">
              <w:rPr>
                <w:rFonts w:ascii="Times New Roman" w:eastAsia="Times New Roman" w:hAnsi="Times New Roman" w:cs="Times New Roman"/>
                <w:sz w:val="28"/>
                <w:szCs w:val="28"/>
                <w:lang w:eastAsia="lv-LV"/>
              </w:rPr>
              <w:t xml:space="preserve"> nostādināšanas dīķis)</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F85C1"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40 %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AF263"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30 %</w:t>
            </w:r>
          </w:p>
        </w:tc>
      </w:tr>
      <w:tr w:rsidR="00175D76" w:rsidRPr="008076F2" w14:paraId="0683DA8E"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DDBCF"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palmu eļļa (apstrāde ar metāna uztveršanu eļļas spiestuvē)</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166B6B"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59 %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3ABD5"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57 %</w:t>
            </w:r>
          </w:p>
        </w:tc>
      </w:tr>
      <w:tr w:rsidR="00175D76" w:rsidRPr="008076F2" w14:paraId="0EC7A1D2" w14:textId="77777777" w:rsidTr="00175D76">
        <w:trPr>
          <w:jc w:val="center"/>
        </w:trPr>
        <w:tc>
          <w:tcPr>
            <w:tcW w:w="39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643AB4"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eļļa no lietotas cepamās eļļas</w:t>
            </w:r>
          </w:p>
        </w:tc>
        <w:tc>
          <w:tcPr>
            <w:tcW w:w="25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CB8F3"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98 %</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C0068A"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98 %</w:t>
            </w:r>
          </w:p>
        </w:tc>
      </w:tr>
    </w:tbl>
    <w:p w14:paraId="1B97A5EC" w14:textId="77777777" w:rsidR="00175D76" w:rsidRDefault="00175D76" w:rsidP="00175D76">
      <w:pPr>
        <w:shd w:val="clear" w:color="auto" w:fill="FFFFFF"/>
        <w:spacing w:before="120" w:after="120" w:line="240" w:lineRule="auto"/>
        <w:jc w:val="both"/>
        <w:rPr>
          <w:rFonts w:ascii="Times New Roman" w:eastAsia="Times New Roman" w:hAnsi="Times New Roman" w:cs="Times New Roman"/>
          <w:b/>
          <w:bCs/>
          <w:color w:val="000000"/>
          <w:sz w:val="28"/>
          <w:szCs w:val="28"/>
          <w:lang w:eastAsia="lv-LV"/>
        </w:rPr>
      </w:pPr>
      <w:r w:rsidRPr="00FE7622">
        <w:rPr>
          <w:rFonts w:ascii="Times New Roman" w:eastAsia="Times New Roman" w:hAnsi="Times New Roman" w:cs="Times New Roman"/>
          <w:color w:val="000000"/>
          <w:sz w:val="28"/>
          <w:szCs w:val="28"/>
          <w:lang w:eastAsia="lv-LV"/>
        </w:rPr>
        <w:t>Piezīmes</w:t>
      </w:r>
      <w:r>
        <w:rPr>
          <w:rFonts w:ascii="Times New Roman" w:eastAsia="Times New Roman" w:hAnsi="Times New Roman" w:cs="Times New Roman"/>
          <w:b/>
          <w:bCs/>
          <w:color w:val="000000"/>
          <w:sz w:val="28"/>
          <w:szCs w:val="28"/>
          <w:lang w:eastAsia="lv-LV"/>
        </w:rPr>
        <w:t>:</w:t>
      </w:r>
    </w:p>
    <w:p w14:paraId="23C4FDCB" w14:textId="77777777" w:rsidR="00175D76" w:rsidRDefault="00175D76" w:rsidP="00175D76">
      <w:pPr>
        <w:shd w:val="clear" w:color="auto" w:fill="FFFFFF"/>
        <w:spacing w:before="120" w:after="12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color w:val="000000"/>
          <w:sz w:val="28"/>
          <w:szCs w:val="28"/>
          <w:vertAlign w:val="superscript"/>
          <w:lang w:eastAsia="lv-LV"/>
        </w:rPr>
        <w:t>1</w:t>
      </w:r>
      <w:r>
        <w:rPr>
          <w:rFonts w:ascii="Times New Roman" w:eastAsia="Times New Roman" w:hAnsi="Times New Roman" w:cs="Times New Roman"/>
          <w:b/>
          <w:bCs/>
          <w:color w:val="000000"/>
          <w:sz w:val="28"/>
          <w:szCs w:val="28"/>
          <w:lang w:eastAsia="lv-LV"/>
        </w:rPr>
        <w:t xml:space="preserve"> </w:t>
      </w:r>
      <w:proofErr w:type="spellStart"/>
      <w:r w:rsidRPr="008076F2">
        <w:rPr>
          <w:rFonts w:ascii="Times New Roman" w:eastAsia="Times New Roman" w:hAnsi="Times New Roman" w:cs="Times New Roman"/>
          <w:sz w:val="28"/>
          <w:szCs w:val="28"/>
          <w:lang w:eastAsia="lv-LV"/>
        </w:rPr>
        <w:t>Standartvērtības</w:t>
      </w:r>
      <w:proofErr w:type="spellEnd"/>
      <w:r w:rsidRPr="008076F2">
        <w:rPr>
          <w:rFonts w:ascii="Times New Roman" w:eastAsia="Times New Roman" w:hAnsi="Times New Roman" w:cs="Times New Roman"/>
          <w:sz w:val="28"/>
          <w:szCs w:val="28"/>
          <w:lang w:eastAsia="lv-LV"/>
        </w:rPr>
        <w:t xml:space="preserve"> koģenerācijas gadījumā ir derīgas tikai tad, ja visu procesa siltumenerģiju nodrošina koģenerācija.</w:t>
      </w:r>
    </w:p>
    <w:p w14:paraId="57490AEB" w14:textId="77777777" w:rsidR="00175D76" w:rsidRDefault="00175D76" w:rsidP="00175D76">
      <w:pPr>
        <w:shd w:val="clear" w:color="auto" w:fill="FFFFFF"/>
        <w:spacing w:before="120" w:after="120" w:line="240" w:lineRule="auto"/>
        <w:jc w:val="both"/>
        <w:rPr>
          <w:rFonts w:ascii="Times New Roman" w:eastAsia="Times New Roman" w:hAnsi="Times New Roman" w:cs="Times New Roman"/>
          <w:b/>
          <w:bCs/>
          <w:color w:val="000000"/>
          <w:sz w:val="28"/>
          <w:szCs w:val="28"/>
          <w:lang w:eastAsia="lv-LV"/>
        </w:rPr>
      </w:pPr>
      <w:r w:rsidRPr="008076F2">
        <w:rPr>
          <w:rFonts w:ascii="Times New Roman" w:eastAsia="Times New Roman" w:hAnsi="Times New Roman" w:cs="Times New Roman"/>
          <w:sz w:val="28"/>
          <w:szCs w:val="28"/>
          <w:vertAlign w:val="superscript"/>
          <w:lang w:eastAsia="lv-LV"/>
        </w:rPr>
        <w:t>2</w:t>
      </w:r>
      <w:r>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sz w:val="28"/>
          <w:szCs w:val="28"/>
          <w:lang w:eastAsia="lv-LV"/>
        </w:rPr>
        <w:t xml:space="preserve">Attiecas vienīgi uz biodegvielu, kas ražota no dzīvnieku izcelsmes blakusproduktiem, kuri iekļauti 1. un 2. izejmateriālu kategorijā saskaņā ar Eiropas Parlamenta un Padomes Regula (EK) Nr. 1069/2009 (2009. gada 21. oktobris), ar ko nosaka veselības aizsardzības noteikumus attiecībā uz dzīvnieku izcelsmes blakusproduktiem un atvasinātajiem produktiem, kuri nav paredzēti cilvēku patēriņam, un ar ko atceļ Regulu (EK) Nr. 1774/2002 (Dzīvnieku izcelsmes blakusproduktu regula), attiecībā uz ko emisijas saistībā ar </w:t>
      </w:r>
      <w:proofErr w:type="spellStart"/>
      <w:r w:rsidRPr="008076F2">
        <w:rPr>
          <w:rFonts w:ascii="Times New Roman" w:eastAsia="Times New Roman" w:hAnsi="Times New Roman" w:cs="Times New Roman"/>
          <w:sz w:val="28"/>
          <w:szCs w:val="28"/>
          <w:lang w:eastAsia="lv-LV"/>
        </w:rPr>
        <w:t>higienizāciju</w:t>
      </w:r>
      <w:proofErr w:type="spellEnd"/>
      <w:r w:rsidRPr="008076F2">
        <w:rPr>
          <w:rFonts w:ascii="Times New Roman" w:eastAsia="Times New Roman" w:hAnsi="Times New Roman" w:cs="Times New Roman"/>
          <w:sz w:val="28"/>
          <w:szCs w:val="28"/>
          <w:lang w:eastAsia="lv-LV"/>
        </w:rPr>
        <w:t>, kas ir tauku kausēšanas daļa, netiek ņemtas vērā.</w:t>
      </w:r>
    </w:p>
    <w:p w14:paraId="2834BFBA" w14:textId="77777777" w:rsidR="00175D76" w:rsidRPr="00AC2CF6" w:rsidRDefault="00175D76" w:rsidP="00175D76">
      <w:pPr>
        <w:pStyle w:val="ListParagraph"/>
        <w:numPr>
          <w:ilvl w:val="0"/>
          <w:numId w:val="3"/>
        </w:numPr>
        <w:tabs>
          <w:tab w:val="left" w:pos="284"/>
        </w:tabs>
        <w:spacing w:before="120" w:after="120" w:line="240" w:lineRule="auto"/>
        <w:ind w:left="0" w:firstLine="0"/>
        <w:jc w:val="both"/>
        <w:rPr>
          <w:rFonts w:ascii="Times New Roman" w:hAnsi="Times New Roman" w:cs="Times New Roman"/>
          <w:sz w:val="28"/>
          <w:szCs w:val="28"/>
        </w:rPr>
      </w:pPr>
      <w:r w:rsidRPr="00AC2CF6">
        <w:rPr>
          <w:rFonts w:ascii="Times New Roman" w:hAnsi="Times New Roman" w:cs="Times New Roman"/>
          <w:sz w:val="28"/>
          <w:szCs w:val="28"/>
        </w:rPr>
        <w:t>Aplēstās tipiskās vērtības un standarta vērtības biodegvielām, kas 2016.gadā nebija pieejamas tirgū vai bija pieejamas tirgū tikai nelielā daudzumā un kas ražotas, zemes platības izmantojuma maiņai neradot oglekļa emisiju izmaiņas</w:t>
      </w:r>
      <w:r>
        <w:rPr>
          <w:rFonts w:ascii="Times New Roman" w:hAnsi="Times New Roman" w:cs="Times New Roman"/>
          <w:sz w:val="28"/>
          <w:szCs w:val="28"/>
        </w:rPr>
        <w:t>:</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37"/>
        <w:gridCol w:w="2105"/>
        <w:gridCol w:w="1900"/>
      </w:tblGrid>
      <w:tr w:rsidR="00175D76" w:rsidRPr="008076F2" w14:paraId="0C21D669"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BFAB2" w14:textId="77777777" w:rsidR="00175D76" w:rsidRPr="008076F2" w:rsidRDefault="00175D76" w:rsidP="00175D76">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ražošanas paņēmiens</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D3404" w14:textId="77777777" w:rsidR="00175D76" w:rsidRPr="008076F2" w:rsidRDefault="00175D76" w:rsidP="00175D76">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emisiju ietaupījums – tipiskā vērtība</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813D85" w14:textId="77777777" w:rsidR="00175D76" w:rsidRPr="008076F2" w:rsidRDefault="00175D76" w:rsidP="00175D76">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emisiju ietaupījums – </w:t>
            </w:r>
            <w:proofErr w:type="spellStart"/>
            <w:r w:rsidRPr="008076F2">
              <w:rPr>
                <w:rFonts w:ascii="Times New Roman" w:eastAsia="Times New Roman" w:hAnsi="Times New Roman" w:cs="Times New Roman"/>
                <w:b/>
                <w:bCs/>
                <w:sz w:val="28"/>
                <w:szCs w:val="28"/>
                <w:lang w:eastAsia="lv-LV"/>
              </w:rPr>
              <w:t>standartvērtība</w:t>
            </w:r>
            <w:proofErr w:type="spellEnd"/>
          </w:p>
        </w:tc>
      </w:tr>
      <w:tr w:rsidR="00175D76" w:rsidRPr="008076F2" w14:paraId="5F491FDF"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B4261"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Kviešu salmu </w:t>
            </w:r>
            <w:proofErr w:type="spellStart"/>
            <w:r w:rsidRPr="008076F2">
              <w:rPr>
                <w:rFonts w:ascii="Times New Roman" w:eastAsia="Times New Roman" w:hAnsi="Times New Roman" w:cs="Times New Roman"/>
                <w:sz w:val="28"/>
                <w:szCs w:val="28"/>
                <w:lang w:eastAsia="lv-LV"/>
              </w:rPr>
              <w:t>etanols</w:t>
            </w:r>
            <w:proofErr w:type="spellEnd"/>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9E3A9C"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85 %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3B556D"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r>
      <w:tr w:rsidR="00175D76" w:rsidRPr="008076F2" w14:paraId="6C051825"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88FB9"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dīzeļdegviela </w:t>
            </w:r>
            <w:r w:rsidRPr="008076F2">
              <w:rPr>
                <w:rFonts w:ascii="Times New Roman" w:eastAsia="Times New Roman" w:hAnsi="Times New Roman" w:cs="Times New Roman"/>
                <w:sz w:val="28"/>
                <w:szCs w:val="28"/>
                <w:lang w:eastAsia="lv-LV"/>
              </w:rPr>
              <w:t>atsevišķā ražotnē</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8E5A4A"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A978F"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r>
      <w:tr w:rsidR="00175D76" w:rsidRPr="008076F2" w14:paraId="628D8536"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7C436C"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w:t>
            </w:r>
            <w:r w:rsidRPr="008076F2">
              <w:rPr>
                <w:rFonts w:ascii="Times New Roman" w:eastAsia="Times New Roman" w:hAnsi="Times New Roman" w:cs="Times New Roman"/>
                <w:sz w:val="28"/>
                <w:szCs w:val="28"/>
                <w:lang w:eastAsia="lv-LV"/>
              </w:rPr>
              <w:t>dīzeļdegviela atsevišķā ražotnē</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34301"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82 %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9E3CC1"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82 %</w:t>
            </w:r>
          </w:p>
        </w:tc>
      </w:tr>
      <w:tr w:rsidR="00175D76" w:rsidRPr="008076F2" w14:paraId="3D529E2C"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3C654C"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lastRenderedPageBreak/>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06F80A"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672E5"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r>
      <w:tr w:rsidR="00175D76" w:rsidRPr="008076F2" w14:paraId="785CD53E"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8AD5CD"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8EED1"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82 %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2E9D7E"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82 %</w:t>
            </w:r>
          </w:p>
        </w:tc>
      </w:tr>
      <w:tr w:rsidR="00175D76" w:rsidRPr="008076F2" w14:paraId="10C6C1CB"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DB000"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koksnes atkritumiem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05A8DF"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84 %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2C47AE"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84 %</w:t>
            </w:r>
          </w:p>
        </w:tc>
      </w:tr>
      <w:tr w:rsidR="00175D76" w:rsidRPr="008076F2" w14:paraId="67B77A7B"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54BA8"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audzētās koksnes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344DBD"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7201A"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r>
      <w:tr w:rsidR="00175D76" w:rsidRPr="008076F2" w14:paraId="6010DB3D"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E2B640"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koksnes atkritumiem iegūts metanols atsevišķā ražotnē</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66881"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84 %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93D9A1"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84 %</w:t>
            </w:r>
          </w:p>
        </w:tc>
      </w:tr>
      <w:tr w:rsidR="00175D76" w:rsidRPr="008076F2" w14:paraId="63DE38F3"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B7A6A1"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audzētās koksnes iegūts metanols atsevišķā ražotnē</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01E70"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CB87C"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83 %</w:t>
            </w:r>
          </w:p>
        </w:tc>
      </w:tr>
      <w:tr w:rsidR="00175D76" w:rsidRPr="008076F2" w14:paraId="5C550863"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B9C31"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 xml:space="preserve">sintēzē iegūta </w:t>
            </w:r>
            <w:r w:rsidRPr="008076F2">
              <w:rPr>
                <w:rFonts w:ascii="Times New Roman" w:eastAsia="Times New Roman" w:hAnsi="Times New Roman" w:cs="Times New Roman"/>
                <w:sz w:val="28"/>
                <w:szCs w:val="28"/>
                <w:lang w:eastAsia="lv-LV"/>
              </w:rPr>
              <w:t xml:space="preserve">dīzeļdegviela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E3DC72"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89 %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CB052"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89 %</w:t>
            </w:r>
          </w:p>
        </w:tc>
      </w:tr>
      <w:tr w:rsidR="00175D76" w:rsidRPr="008076F2" w14:paraId="3710EACA"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2FAC8F"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Pr>
                <w:rFonts w:ascii="Times New Roman" w:eastAsia="Times New Roman" w:hAnsi="Times New Roman" w:cs="Times New Roman"/>
                <w:sz w:val="28"/>
                <w:szCs w:val="28"/>
                <w:lang w:eastAsia="lv-LV"/>
              </w:rPr>
              <w:t xml:space="preserve"> sintēzē iegūts</w:t>
            </w:r>
            <w:r w:rsidRPr="008076F2">
              <w:rPr>
                <w:rFonts w:ascii="Times New Roman" w:eastAsia="Times New Roman" w:hAnsi="Times New Roman" w:cs="Times New Roman"/>
                <w:sz w:val="28"/>
                <w:szCs w:val="28"/>
                <w:lang w:eastAsia="lv-LV"/>
              </w:rPr>
              <w:t xml:space="preserve"> benzīns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BC7AF"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89 %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286754"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89 %</w:t>
            </w:r>
          </w:p>
        </w:tc>
      </w:tr>
      <w:tr w:rsidR="00175D76" w:rsidRPr="008076F2" w14:paraId="53A64F01"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C2917"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xml:space="preserve">)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912BCD"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89 %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A2626"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89 %</w:t>
            </w:r>
          </w:p>
        </w:tc>
      </w:tr>
      <w:tr w:rsidR="00175D76" w:rsidRPr="008076F2" w14:paraId="2B1D6B02"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31B2FB"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Metanols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2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AC03F3"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89 %</w:t>
            </w:r>
          </w:p>
        </w:tc>
        <w:tc>
          <w:tcPr>
            <w:tcW w:w="1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206708"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89 %</w:t>
            </w:r>
          </w:p>
        </w:tc>
      </w:tr>
      <w:tr w:rsidR="00175D76" w:rsidRPr="008076F2" w14:paraId="290D87DD" w14:textId="77777777" w:rsidTr="00175D76">
        <w:trPr>
          <w:jc w:val="center"/>
        </w:trPr>
        <w:tc>
          <w:tcPr>
            <w:tcW w:w="52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F020C" w14:textId="77777777" w:rsidR="00175D76" w:rsidRPr="008076F2" w:rsidRDefault="00175D76" w:rsidP="00175D7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metil-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MTBE</w:t>
            </w:r>
            <w:r w:rsidRPr="008076F2">
              <w:rPr>
                <w:rFonts w:ascii="Times New Roman" w:eastAsia="Times New Roman" w:hAnsi="Times New Roman" w:cs="Times New Roman"/>
                <w:sz w:val="28"/>
                <w:szCs w:val="28"/>
                <w:lang w:eastAsia="lv-LV"/>
              </w:rPr>
              <w:t>)</w:t>
            </w:r>
          </w:p>
        </w:tc>
        <w:tc>
          <w:tcPr>
            <w:tcW w:w="400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E436D" w14:textId="77777777" w:rsidR="00175D76" w:rsidRPr="008076F2" w:rsidRDefault="00175D76" w:rsidP="00175D76">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Tāds pats kā metanola ražošanas paņēmienam</w:t>
            </w:r>
          </w:p>
        </w:tc>
      </w:tr>
    </w:tbl>
    <w:p w14:paraId="3FCE0749" w14:textId="101F506F" w:rsidR="00483165" w:rsidRDefault="00483165" w:rsidP="00FA04E5">
      <w:pPr>
        <w:shd w:val="clear" w:color="auto" w:fill="FFFFFF"/>
        <w:spacing w:before="120" w:after="120" w:line="240" w:lineRule="auto"/>
        <w:jc w:val="center"/>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IV</w:t>
      </w:r>
      <w:r w:rsidR="008076F2" w:rsidRPr="008076F2">
        <w:rPr>
          <w:rFonts w:ascii="Times New Roman" w:eastAsia="Times New Roman" w:hAnsi="Times New Roman" w:cs="Times New Roman"/>
          <w:b/>
          <w:bCs/>
          <w:color w:val="000000"/>
          <w:sz w:val="28"/>
          <w:szCs w:val="28"/>
          <w:lang w:eastAsia="lv-LV"/>
        </w:rPr>
        <w:t>.   </w:t>
      </w:r>
      <w:r w:rsidR="00FA04E5">
        <w:rPr>
          <w:rFonts w:ascii="Times New Roman" w:eastAsia="Times New Roman" w:hAnsi="Times New Roman" w:cs="Times New Roman"/>
          <w:b/>
          <w:bCs/>
          <w:color w:val="000000"/>
          <w:sz w:val="28"/>
          <w:szCs w:val="28"/>
          <w:lang w:eastAsia="lv-LV"/>
        </w:rPr>
        <w:t>Nesummētās</w:t>
      </w:r>
      <w:r w:rsidRPr="00483165">
        <w:rPr>
          <w:rFonts w:ascii="Times New Roman" w:eastAsia="Times New Roman" w:hAnsi="Times New Roman" w:cs="Times New Roman"/>
          <w:b/>
          <w:bCs/>
          <w:color w:val="000000"/>
          <w:sz w:val="28"/>
          <w:szCs w:val="28"/>
          <w:lang w:eastAsia="lv-LV"/>
        </w:rPr>
        <w:t xml:space="preserve"> siltumnīcefekta gāzu emisiju tipiskās vērtības un </w:t>
      </w:r>
      <w:proofErr w:type="spellStart"/>
      <w:r w:rsidRPr="00483165">
        <w:rPr>
          <w:rFonts w:ascii="Times New Roman" w:eastAsia="Times New Roman" w:hAnsi="Times New Roman" w:cs="Times New Roman"/>
          <w:b/>
          <w:bCs/>
          <w:color w:val="000000"/>
          <w:sz w:val="28"/>
          <w:szCs w:val="28"/>
          <w:lang w:eastAsia="lv-LV"/>
        </w:rPr>
        <w:t>standartvērtības</w:t>
      </w:r>
      <w:proofErr w:type="spellEnd"/>
      <w:r w:rsidRPr="00483165">
        <w:rPr>
          <w:rFonts w:ascii="Times New Roman" w:eastAsia="Times New Roman" w:hAnsi="Times New Roman" w:cs="Times New Roman"/>
          <w:b/>
          <w:bCs/>
          <w:color w:val="000000"/>
          <w:sz w:val="28"/>
          <w:szCs w:val="28"/>
          <w:lang w:eastAsia="lv-LV"/>
        </w:rPr>
        <w:t xml:space="preserve"> biodegvielām un bioloģiskajiem šķidrajiem kurināmajiem</w:t>
      </w:r>
    </w:p>
    <w:p w14:paraId="43D0448B" w14:textId="4B06F6A7" w:rsidR="00175D76" w:rsidRPr="00175D76" w:rsidRDefault="00604C50" w:rsidP="00175D76">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bookmarkStart w:id="31" w:name="_Ref69801235"/>
      <w:r>
        <w:rPr>
          <w:rFonts w:ascii="Times New Roman" w:eastAsia="Times New Roman" w:hAnsi="Times New Roman" w:cs="Times New Roman"/>
          <w:color w:val="000000"/>
          <w:sz w:val="28"/>
          <w:szCs w:val="28"/>
          <w:lang w:eastAsia="lv-LV"/>
        </w:rPr>
        <w:t xml:space="preserve">Nesummētās audzēšanas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ec</m:t>
            </m:r>
          </m:sub>
        </m:sSub>
      </m:oMath>
      <w:r>
        <w:rPr>
          <w:rStyle w:val="tvhtml1"/>
          <w:rFonts w:ascii="Times New Roman" w:eastAsia="Times New Roman" w:hAnsi="Times New Roman" w:cs="Times New Roman"/>
          <w:color w:val="414142"/>
          <w:sz w:val="28"/>
          <w:szCs w:val="28"/>
        </w:rPr>
        <w:t xml:space="preserve"> </w:t>
      </w:r>
      <w:r>
        <w:rPr>
          <w:rFonts w:ascii="Times New Roman" w:eastAsia="Times New Roman" w:hAnsi="Times New Roman" w:cs="Times New Roman"/>
          <w:color w:val="000000"/>
          <w:sz w:val="28"/>
          <w:szCs w:val="28"/>
          <w:lang w:eastAsia="lv-LV"/>
        </w:rPr>
        <w:t xml:space="preserve">tipiskās vērtības un </w:t>
      </w:r>
      <w:proofErr w:type="spellStart"/>
      <w:r>
        <w:rPr>
          <w:rFonts w:ascii="Times New Roman" w:eastAsia="Times New Roman" w:hAnsi="Times New Roman" w:cs="Times New Roman"/>
          <w:color w:val="000000"/>
          <w:sz w:val="28"/>
          <w:szCs w:val="28"/>
          <w:lang w:eastAsia="lv-LV"/>
        </w:rPr>
        <w:t>standartvērtības</w:t>
      </w:r>
      <w:proofErr w:type="spellEnd"/>
      <w:r>
        <w:rPr>
          <w:rFonts w:ascii="Times New Roman" w:eastAsia="Times New Roman" w:hAnsi="Times New Roman" w:cs="Times New Roman"/>
          <w:color w:val="000000"/>
          <w:sz w:val="28"/>
          <w:szCs w:val="28"/>
          <w:lang w:eastAsia="lv-LV"/>
        </w:rPr>
        <w:t>, kas noteiktas</w:t>
      </w:r>
      <w:r w:rsidR="006B18F1">
        <w:rPr>
          <w:rFonts w:ascii="Times New Roman" w:eastAsia="Times New Roman" w:hAnsi="Times New Roman" w:cs="Times New Roman"/>
          <w:color w:val="000000"/>
          <w:sz w:val="28"/>
          <w:szCs w:val="28"/>
          <w:lang w:eastAsia="lv-LV"/>
        </w:rPr>
        <w:t xml:space="preserve"> saskaņā ar šā pielikuma I un II sadaļā iekļauto  metodi</w:t>
      </w:r>
      <w:r>
        <w:rPr>
          <w:rFonts w:ascii="Times New Roman" w:eastAsia="Times New Roman" w:hAnsi="Times New Roman" w:cs="Times New Roman"/>
          <w:color w:val="000000"/>
          <w:sz w:val="28"/>
          <w:szCs w:val="28"/>
          <w:lang w:eastAsia="lv-LV"/>
        </w:rPr>
        <w:t xml:space="preserve">, ieskaitot augsnes </w:t>
      </w:r>
      <w:r w:rsidR="00FA04E5" w:rsidRPr="00FA04E5">
        <w:rPr>
          <w:rFonts w:ascii="Times New Roman" w:eastAsia="Times New Roman" w:hAnsi="Times New Roman" w:cs="Times New Roman"/>
          <w:color w:val="000000"/>
          <w:sz w:val="28"/>
          <w:szCs w:val="28"/>
          <w:lang w:eastAsia="lv-LV"/>
        </w:rPr>
        <w:t>vienvērtīgā slāpekļa oksīd</w:t>
      </w:r>
      <w:r w:rsidR="00FA04E5">
        <w:rPr>
          <w:rFonts w:ascii="Times New Roman" w:eastAsia="Times New Roman" w:hAnsi="Times New Roman" w:cs="Times New Roman"/>
          <w:color w:val="000000"/>
          <w:sz w:val="28"/>
          <w:szCs w:val="28"/>
          <w:lang w:eastAsia="lv-LV"/>
        </w:rPr>
        <w:t>a</w:t>
      </w:r>
      <w:r w:rsidR="00FA04E5" w:rsidRPr="00FA04E5">
        <w:rPr>
          <w:rFonts w:ascii="Times New Roman" w:eastAsia="Times New Roman" w:hAnsi="Times New Roman" w:cs="Times New Roman"/>
          <w:color w:val="000000"/>
          <w:sz w:val="28"/>
          <w:szCs w:val="28"/>
          <w:lang w:eastAsia="lv-LV"/>
        </w:rPr>
        <w:t xml:space="preserve"> </w:t>
      </w:r>
      <w:r>
        <w:rPr>
          <w:rFonts w:ascii="Times New Roman" w:eastAsia="Times New Roman" w:hAnsi="Times New Roman" w:cs="Times New Roman"/>
          <w:color w:val="000000"/>
          <w:sz w:val="28"/>
          <w:szCs w:val="28"/>
          <w:lang w:eastAsia="lv-LV"/>
        </w:rPr>
        <w:t>(N</w:t>
      </w:r>
      <w:r w:rsidRPr="00604C50">
        <w:rPr>
          <w:rFonts w:ascii="Times New Roman" w:eastAsia="Times New Roman" w:hAnsi="Times New Roman" w:cs="Times New Roman"/>
          <w:color w:val="000000"/>
          <w:sz w:val="28"/>
          <w:szCs w:val="28"/>
          <w:vertAlign w:val="subscript"/>
          <w:lang w:eastAsia="lv-LV"/>
        </w:rPr>
        <w:t>2</w:t>
      </w:r>
      <w:r>
        <w:rPr>
          <w:rFonts w:ascii="Times New Roman" w:eastAsia="Times New Roman" w:hAnsi="Times New Roman" w:cs="Times New Roman"/>
          <w:color w:val="000000"/>
          <w:sz w:val="28"/>
          <w:szCs w:val="28"/>
          <w:lang w:eastAsia="lv-LV"/>
        </w:rPr>
        <w:t>O) emisijas:</w:t>
      </w:r>
      <w:bookmarkEnd w:id="31"/>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54"/>
        <w:gridCol w:w="2126"/>
        <w:gridCol w:w="2162"/>
      </w:tblGrid>
      <w:tr w:rsidR="008076F2" w:rsidRPr="008076F2" w14:paraId="16E6F22D"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28EDDC" w14:textId="77777777" w:rsidR="008076F2" w:rsidRPr="008076F2" w:rsidRDefault="008076F2" w:rsidP="008076F2">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39D1E2"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6935B772" w14:textId="1A4A7A3A"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FA04E5">
              <w:rPr>
                <w:rFonts w:ascii="Times New Roman" w:eastAsia="Times New Roman" w:hAnsi="Times New Roman" w:cs="Times New Roman"/>
                <w:b/>
                <w:bCs/>
                <w:sz w:val="28"/>
                <w:szCs w:val="28"/>
                <w:vertAlign w:val="subscript"/>
                <w:lang w:eastAsia="lv-LV"/>
              </w:rPr>
              <w:t xml:space="preserve"> </w:t>
            </w:r>
            <w:proofErr w:type="spellStart"/>
            <w:r w:rsidR="00FA04E5">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CB836E"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367DE5D5" w14:textId="050AB2AC"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FA04E5">
              <w:rPr>
                <w:rFonts w:ascii="Times New Roman" w:eastAsia="Times New Roman" w:hAnsi="Times New Roman" w:cs="Times New Roman"/>
                <w:b/>
                <w:bCs/>
                <w:sz w:val="28"/>
                <w:szCs w:val="28"/>
                <w:vertAlign w:val="subscript"/>
                <w:lang w:eastAsia="lv-LV"/>
              </w:rPr>
              <w:t xml:space="preserve"> </w:t>
            </w:r>
            <w:proofErr w:type="spellStart"/>
            <w:r w:rsidR="00FA04E5">
              <w:rPr>
                <w:rFonts w:ascii="Times New Roman" w:eastAsia="Times New Roman" w:hAnsi="Times New Roman" w:cs="Times New Roman"/>
                <w:b/>
                <w:bCs/>
                <w:sz w:val="28"/>
                <w:szCs w:val="28"/>
                <w:vertAlign w:val="subscript"/>
                <w:lang w:eastAsia="lv-LV"/>
              </w:rPr>
              <w:t>ekv</w:t>
            </w:r>
            <w:proofErr w:type="spellEnd"/>
            <w:r w:rsidRPr="008076F2">
              <w:rPr>
                <w:rFonts w:ascii="Times New Roman" w:eastAsia="Times New Roman" w:hAnsi="Times New Roman" w:cs="Times New Roman"/>
                <w:b/>
                <w:bCs/>
                <w:sz w:val="28"/>
                <w:szCs w:val="28"/>
                <w:lang w:eastAsia="lv-LV"/>
              </w:rPr>
              <w:t>/MJ)</w:t>
            </w:r>
          </w:p>
        </w:tc>
      </w:tr>
      <w:tr w:rsidR="008076F2" w:rsidRPr="008076F2" w14:paraId="7D066C7D"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E55B00"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E0E0BF"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9,6</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1ADFBF"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9,6</w:t>
            </w:r>
          </w:p>
        </w:tc>
      </w:tr>
      <w:tr w:rsidR="008076F2" w:rsidRPr="008076F2" w14:paraId="72ED446E"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CE9E6"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260B60"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25,5</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8F2E3A"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25,5</w:t>
            </w:r>
          </w:p>
        </w:tc>
      </w:tr>
      <w:tr w:rsidR="008076F2" w:rsidRPr="008076F2" w14:paraId="78920027"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67163E"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CCF9C0"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27,0</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96218C"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27,0</w:t>
            </w:r>
          </w:p>
        </w:tc>
      </w:tr>
      <w:tr w:rsidR="008076F2" w:rsidRPr="008076F2" w14:paraId="11BBD9B5"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1CC198"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Cukurniedru </w:t>
            </w:r>
            <w:proofErr w:type="spellStart"/>
            <w:r w:rsidRPr="008076F2">
              <w:rPr>
                <w:rFonts w:ascii="Times New Roman" w:eastAsia="Times New Roman" w:hAnsi="Times New Roman" w:cs="Times New Roman"/>
                <w:sz w:val="28"/>
                <w:szCs w:val="28"/>
                <w:lang w:eastAsia="lv-LV"/>
              </w:rPr>
              <w:t>etanols</w:t>
            </w:r>
            <w:proofErr w:type="spellEnd"/>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3BAD93"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17,1</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7EB393"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17,1</w:t>
            </w:r>
          </w:p>
        </w:tc>
      </w:tr>
      <w:tr w:rsidR="008076F2" w:rsidRPr="008076F2" w14:paraId="4F8E6D8C"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9BBD48" w14:textId="6D75FB10"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 xml:space="preserve">Atjaunojamo energoresursu daļa </w:t>
            </w:r>
            <w:r w:rsidR="00175D76" w:rsidRPr="008076F2">
              <w:rPr>
                <w:rFonts w:ascii="Times New Roman" w:eastAsia="Times New Roman" w:hAnsi="Times New Roman" w:cs="Times New Roman"/>
                <w:sz w:val="28"/>
                <w:szCs w:val="28"/>
                <w:lang w:eastAsia="lv-LV"/>
              </w:rPr>
              <w:t>etil-</w:t>
            </w:r>
            <w:proofErr w:type="spellStart"/>
            <w:r w:rsidR="00175D76" w:rsidRPr="008076F2">
              <w:rPr>
                <w:rFonts w:ascii="Times New Roman" w:eastAsia="Times New Roman" w:hAnsi="Times New Roman" w:cs="Times New Roman"/>
                <w:sz w:val="28"/>
                <w:szCs w:val="28"/>
                <w:lang w:eastAsia="lv-LV"/>
              </w:rPr>
              <w:t>terc</w:t>
            </w:r>
            <w:proofErr w:type="spellEnd"/>
            <w:r w:rsidR="00175D76" w:rsidRPr="008076F2">
              <w:rPr>
                <w:rFonts w:ascii="Times New Roman" w:eastAsia="Times New Roman" w:hAnsi="Times New Roman" w:cs="Times New Roman"/>
                <w:sz w:val="28"/>
                <w:szCs w:val="28"/>
                <w:lang w:eastAsia="lv-LV"/>
              </w:rPr>
              <w:t>-</w:t>
            </w:r>
            <w:proofErr w:type="spellStart"/>
            <w:r w:rsidR="00175D76" w:rsidRPr="008076F2">
              <w:rPr>
                <w:rFonts w:ascii="Times New Roman" w:eastAsia="Times New Roman" w:hAnsi="Times New Roman" w:cs="Times New Roman"/>
                <w:sz w:val="28"/>
                <w:szCs w:val="28"/>
                <w:lang w:eastAsia="lv-LV"/>
              </w:rPr>
              <w:t>butilēterī</w:t>
            </w:r>
            <w:proofErr w:type="spellEnd"/>
            <w:r w:rsidR="00175D76" w:rsidRPr="008076F2">
              <w:rPr>
                <w:rFonts w:ascii="Times New Roman" w:eastAsia="Times New Roman" w:hAnsi="Times New Roman" w:cs="Times New Roman"/>
                <w:sz w:val="28"/>
                <w:szCs w:val="28"/>
                <w:lang w:eastAsia="lv-LV"/>
              </w:rPr>
              <w:t xml:space="preserve"> (ETBE)</w:t>
            </w:r>
          </w:p>
        </w:tc>
        <w:tc>
          <w:tcPr>
            <w:tcW w:w="428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B96CC3"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Tāds pats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8076F2" w:rsidRPr="008076F2" w14:paraId="61A7C889"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0D859A" w14:textId="08571B12"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Atjaunojamo energoresursu daļa </w:t>
            </w:r>
            <w:proofErr w:type="spellStart"/>
            <w:r w:rsidR="00175D76" w:rsidRPr="008076F2">
              <w:rPr>
                <w:rFonts w:ascii="Times New Roman" w:eastAsia="Times New Roman" w:hAnsi="Times New Roman" w:cs="Times New Roman"/>
                <w:sz w:val="28"/>
                <w:szCs w:val="28"/>
                <w:lang w:eastAsia="lv-LV"/>
              </w:rPr>
              <w:t>terc-amiletilēterī</w:t>
            </w:r>
            <w:proofErr w:type="spellEnd"/>
            <w:r w:rsidR="00175D76" w:rsidRPr="008076F2">
              <w:rPr>
                <w:rFonts w:ascii="Times New Roman" w:eastAsia="Times New Roman" w:hAnsi="Times New Roman" w:cs="Times New Roman"/>
                <w:sz w:val="28"/>
                <w:szCs w:val="28"/>
                <w:lang w:eastAsia="lv-LV"/>
              </w:rPr>
              <w:t xml:space="preserve"> (TAEE)</w:t>
            </w:r>
          </w:p>
        </w:tc>
        <w:tc>
          <w:tcPr>
            <w:tcW w:w="428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CB3471"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Tāds pats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8076F2" w:rsidRPr="008076F2" w14:paraId="4D245FBD"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C528C6"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Rapšu sēklu biodīzeļdegviela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BA418C"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32,0</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715706"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32,0</w:t>
            </w:r>
          </w:p>
        </w:tc>
      </w:tr>
      <w:tr w:rsidR="008076F2" w:rsidRPr="008076F2" w14:paraId="3856A107"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79B858"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Saulespuķu biodīzeļdegviela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A1C3E9"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26,1</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5A779"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26,1</w:t>
            </w:r>
          </w:p>
        </w:tc>
      </w:tr>
      <w:tr w:rsidR="008076F2" w:rsidRPr="008076F2" w14:paraId="5D4DC7D5"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6C5BBD"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Sojas pupu biodīzeļdegviela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084577"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21,2</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5DBDF9"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21,2</w:t>
            </w:r>
          </w:p>
        </w:tc>
      </w:tr>
      <w:tr w:rsidR="008076F2" w:rsidRPr="008076F2" w14:paraId="4B2F9309"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CDCD10"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biodīzeļdegviela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40AC4A"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26,0</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1E65AF"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26,0</w:t>
            </w:r>
          </w:p>
        </w:tc>
      </w:tr>
      <w:tr w:rsidR="008076F2" w:rsidRPr="008076F2" w14:paraId="065910F6"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A6C32"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Lietotas cepamās eļļas biodīzeļdegviela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95A6CF"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2D3BB9"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8076F2" w:rsidRPr="008076F2" w14:paraId="33F1D955"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EC5E73" w14:textId="5FB338C0" w:rsidR="008076F2" w:rsidRPr="008076F2" w:rsidRDefault="00175D76"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(k</w:t>
            </w:r>
            <w:r w:rsidRPr="008076F2">
              <w:rPr>
                <w:rFonts w:ascii="Times New Roman" w:eastAsia="Times New Roman" w:hAnsi="Times New Roman" w:cs="Times New Roman"/>
                <w:sz w:val="28"/>
                <w:szCs w:val="28"/>
                <w:lang w:eastAsia="lv-LV"/>
              </w:rPr>
              <w:t>ausētu dzīvnieku tauku</w:t>
            </w:r>
            <w:r>
              <w:rPr>
                <w:rFonts w:ascii="Times New Roman" w:eastAsia="Times New Roman" w:hAnsi="Times New Roman" w:cs="Times New Roman"/>
                <w:sz w:val="28"/>
                <w:szCs w:val="28"/>
                <w:lang w:eastAsia="lv-LV"/>
              </w:rPr>
              <w:t>)</w:t>
            </w:r>
            <w:r w:rsidRPr="008076F2">
              <w:rPr>
                <w:rFonts w:ascii="Times New Roman" w:eastAsia="Times New Roman" w:hAnsi="Times New Roman" w:cs="Times New Roman"/>
                <w:sz w:val="28"/>
                <w:szCs w:val="28"/>
                <w:lang w:eastAsia="lv-LV"/>
              </w:rPr>
              <w:t xml:space="preserve"> biodīzeļdegviela</w:t>
            </w:r>
            <w:r w:rsidR="00FA04E5" w:rsidRPr="00FA04E5">
              <w:rPr>
                <w:rFonts w:ascii="Times New Roman" w:eastAsia="Times New Roman" w:hAnsi="Times New Roman" w:cs="Times New Roman"/>
                <w:sz w:val="28"/>
                <w:szCs w:val="28"/>
                <w:vertAlign w:val="superscript"/>
                <w:lang w:eastAsia="lv-LV"/>
              </w:rPr>
              <w:t>1</w:t>
            </w:r>
            <w:r w:rsidR="008076F2" w:rsidRPr="008076F2">
              <w:rPr>
                <w:rFonts w:ascii="Times New Roman" w:eastAsia="Times New Roman" w:hAnsi="Times New Roman" w:cs="Times New Roman"/>
                <w:sz w:val="28"/>
                <w:szCs w:val="28"/>
                <w:lang w:eastAsia="lv-LV"/>
              </w:rPr>
              <w:t> </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F01448"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46D1F8"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8076F2" w:rsidRPr="008076F2" w14:paraId="364129A9"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2B5B3B"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rapšu sēklu eļļa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57DFF7"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33,4</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37F866"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33,4</w:t>
            </w:r>
          </w:p>
        </w:tc>
      </w:tr>
      <w:tr w:rsidR="008076F2" w:rsidRPr="008076F2" w14:paraId="7CE8E7BA"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E8129B"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saulespuķu eļļa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1EB8D2"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26,9</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A53B83"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26,9</w:t>
            </w:r>
          </w:p>
        </w:tc>
      </w:tr>
      <w:tr w:rsidR="008076F2" w:rsidRPr="008076F2" w14:paraId="137C7F01"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0ED44B"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sojas pupu eļļa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F2EF53"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22,1</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D43831"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22,1</w:t>
            </w:r>
          </w:p>
        </w:tc>
      </w:tr>
      <w:tr w:rsidR="008076F2" w:rsidRPr="008076F2" w14:paraId="2F832354"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FB8F02"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AA3331"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27,3</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7AB51E"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27,3</w:t>
            </w:r>
          </w:p>
        </w:tc>
      </w:tr>
      <w:tr w:rsidR="008076F2" w:rsidRPr="008076F2" w14:paraId="5A1B2F79"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C77E3E"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eļļa no lietotas cepamās eļļas</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430C3B"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390900"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8076F2" w:rsidRPr="008076F2" w14:paraId="47BBC14B"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91311" w14:textId="61FA704E" w:rsidR="008076F2" w:rsidRPr="008076F2" w:rsidRDefault="00175D76"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w:t>
            </w:r>
            <w:r w:rsidRPr="008076F2">
              <w:rPr>
                <w:rFonts w:ascii="Times New Roman" w:eastAsia="Times New Roman" w:hAnsi="Times New Roman" w:cs="Times New Roman"/>
                <w:sz w:val="28"/>
                <w:szCs w:val="28"/>
                <w:lang w:eastAsia="lv-LV"/>
              </w:rPr>
              <w:t>no kausētiem dzīvnieku taukiem</w:t>
            </w:r>
            <w:r>
              <w:rPr>
                <w:rFonts w:ascii="Times New Roman" w:eastAsia="Times New Roman" w:hAnsi="Times New Roman" w:cs="Times New Roman"/>
                <w:sz w:val="28"/>
                <w:szCs w:val="28"/>
                <w:lang w:eastAsia="lv-LV"/>
              </w:rPr>
              <w:t xml:space="preserve">) </w:t>
            </w:r>
            <w:proofErr w:type="spellStart"/>
            <w:r>
              <w:rPr>
                <w:rFonts w:ascii="Times New Roman" w:eastAsia="Times New Roman" w:hAnsi="Times New Roman" w:cs="Times New Roman"/>
                <w:sz w:val="28"/>
                <w:szCs w:val="28"/>
                <w:lang w:eastAsia="lv-LV"/>
              </w:rPr>
              <w:t>h</w:t>
            </w:r>
            <w:r w:rsidRPr="008076F2">
              <w:rPr>
                <w:rFonts w:ascii="Times New Roman" w:eastAsia="Times New Roman" w:hAnsi="Times New Roman" w:cs="Times New Roman"/>
                <w:sz w:val="28"/>
                <w:szCs w:val="28"/>
                <w:lang w:eastAsia="lv-LV"/>
              </w:rPr>
              <w:t>idrogenēta</w:t>
            </w:r>
            <w:proofErr w:type="spellEnd"/>
            <w:r w:rsidRPr="008076F2">
              <w:rPr>
                <w:rFonts w:ascii="Times New Roman" w:eastAsia="Times New Roman" w:hAnsi="Times New Roman" w:cs="Times New Roman"/>
                <w:sz w:val="28"/>
                <w:szCs w:val="28"/>
                <w:lang w:eastAsia="lv-LV"/>
              </w:rPr>
              <w:t xml:space="preserve"> eļļa</w:t>
            </w:r>
            <w:r>
              <w:rPr>
                <w:rFonts w:ascii="Times New Roman" w:eastAsia="Times New Roman" w:hAnsi="Times New Roman" w:cs="Times New Roman"/>
                <w:sz w:val="28"/>
                <w:szCs w:val="28"/>
                <w:vertAlign w:val="superscript"/>
                <w:lang w:eastAsia="lv-LV"/>
              </w:rPr>
              <w:t>1</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5D5268"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2F5AD1"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8076F2" w:rsidRPr="008076F2" w14:paraId="6AAE877E"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F32B06"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rapšu sēklu eļļa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C6314F"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33,4</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5EA361"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33,4</w:t>
            </w:r>
          </w:p>
        </w:tc>
      </w:tr>
      <w:tr w:rsidR="008076F2" w:rsidRPr="008076F2" w14:paraId="398D8184"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90E303"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saulespuķu eļļa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61B5B2"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27,2</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842BB5"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27,2</w:t>
            </w:r>
          </w:p>
        </w:tc>
      </w:tr>
      <w:tr w:rsidR="008076F2" w:rsidRPr="008076F2" w14:paraId="3ACFED24"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AE78BA"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sojas pupu eļļa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5A2DE5"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22,2</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9F781F"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22,2</w:t>
            </w:r>
          </w:p>
        </w:tc>
      </w:tr>
      <w:tr w:rsidR="008076F2" w:rsidRPr="008076F2" w14:paraId="7C5C7EB8"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C95A8A"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palmu eļļa</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A35685"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27,1</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3B05DC"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27,1</w:t>
            </w:r>
          </w:p>
        </w:tc>
      </w:tr>
      <w:tr w:rsidR="008076F2" w:rsidRPr="008076F2" w14:paraId="6963664C" w14:textId="77777777" w:rsidTr="00FA04E5">
        <w:trPr>
          <w:jc w:val="center"/>
        </w:trPr>
        <w:tc>
          <w:tcPr>
            <w:tcW w:w="4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7642B9"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eļļa no lietotas cepamās eļļas</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EA59A5"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21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7DEFC0" w14:textId="77777777" w:rsidR="008076F2" w:rsidRPr="008076F2" w:rsidRDefault="008076F2" w:rsidP="00FA04E5">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bl>
    <w:p w14:paraId="55E05253" w14:textId="5CA7FAC3" w:rsidR="00FA04E5" w:rsidRDefault="00FA04E5" w:rsidP="006B18F1">
      <w:pPr>
        <w:shd w:val="clear" w:color="auto" w:fill="FFFFFF"/>
        <w:spacing w:before="120" w:after="120" w:line="240" w:lineRule="auto"/>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Piezīmes:</w:t>
      </w:r>
    </w:p>
    <w:p w14:paraId="334C03A0" w14:textId="1032A523" w:rsidR="00FA04E5" w:rsidRDefault="00FA04E5" w:rsidP="006B18F1">
      <w:pPr>
        <w:shd w:val="clear" w:color="auto" w:fill="FFFFFF"/>
        <w:spacing w:before="120" w:after="120" w:line="240" w:lineRule="auto"/>
        <w:jc w:val="both"/>
        <w:rPr>
          <w:rFonts w:ascii="Times New Roman" w:eastAsia="Times New Roman" w:hAnsi="Times New Roman" w:cs="Times New Roman"/>
          <w:color w:val="000000"/>
          <w:sz w:val="28"/>
          <w:szCs w:val="28"/>
          <w:lang w:eastAsia="lv-LV"/>
        </w:rPr>
      </w:pPr>
      <w:r w:rsidRPr="00FA04E5">
        <w:rPr>
          <w:color w:val="000000"/>
          <w:shd w:val="clear" w:color="auto" w:fill="FFFFFF"/>
          <w:vertAlign w:val="superscript"/>
        </w:rPr>
        <w:t>1</w:t>
      </w:r>
      <w:r>
        <w:rPr>
          <w:color w:val="000000"/>
          <w:shd w:val="clear" w:color="auto" w:fill="FFFFFF"/>
        </w:rPr>
        <w:t xml:space="preserve"> </w:t>
      </w:r>
      <w:r w:rsidR="00175D76" w:rsidRPr="008076F2">
        <w:rPr>
          <w:rFonts w:ascii="Times New Roman" w:eastAsia="Times New Roman" w:hAnsi="Times New Roman" w:cs="Times New Roman"/>
          <w:sz w:val="28"/>
          <w:szCs w:val="28"/>
          <w:lang w:eastAsia="lv-LV"/>
        </w:rPr>
        <w:t xml:space="preserve">Attiecas vienīgi uz biodegvielu, kas ražota no dzīvnieku izcelsmes blakusproduktiem, kuri iekļauti 1. un 2. izejmateriālu kategorijā saskaņā ar Eiropas Parlamenta un Padomes Regula (EK) Nr. 1069/2009 (2009. gada 21. oktobris), ar ko nosaka veselības aizsardzības noteikumus attiecībā uz dzīvnieku izcelsmes blakusproduktiem un atvasinātajiem produktiem, kuri nav paredzēti cilvēku patēriņam, un ar ko atceļ Regulu (EK) Nr. 1774/2002 (Dzīvnieku izcelsmes blakusproduktu regula), attiecībā uz ko emisijas saistībā ar </w:t>
      </w:r>
      <w:proofErr w:type="spellStart"/>
      <w:r w:rsidR="00175D76" w:rsidRPr="008076F2">
        <w:rPr>
          <w:rFonts w:ascii="Times New Roman" w:eastAsia="Times New Roman" w:hAnsi="Times New Roman" w:cs="Times New Roman"/>
          <w:sz w:val="28"/>
          <w:szCs w:val="28"/>
          <w:lang w:eastAsia="lv-LV"/>
        </w:rPr>
        <w:t>higienizāciju</w:t>
      </w:r>
      <w:proofErr w:type="spellEnd"/>
      <w:r w:rsidR="00175D76" w:rsidRPr="008076F2">
        <w:rPr>
          <w:rFonts w:ascii="Times New Roman" w:eastAsia="Times New Roman" w:hAnsi="Times New Roman" w:cs="Times New Roman"/>
          <w:sz w:val="28"/>
          <w:szCs w:val="28"/>
          <w:lang w:eastAsia="lv-LV"/>
        </w:rPr>
        <w:t>, kas ir tauku kausēšanas daļa, netiek ņemtas vērā.</w:t>
      </w:r>
    </w:p>
    <w:p w14:paraId="34F5A476" w14:textId="35262CB6" w:rsidR="008076F2" w:rsidRPr="00FA04E5" w:rsidRDefault="00175D76" w:rsidP="006B18F1">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bookmarkStart w:id="32" w:name="_Hlk69824896"/>
      <w:r>
        <w:rPr>
          <w:rFonts w:ascii="Times New Roman" w:eastAsia="Times New Roman" w:hAnsi="Times New Roman" w:cs="Times New Roman"/>
          <w:color w:val="000000"/>
          <w:sz w:val="28"/>
          <w:szCs w:val="28"/>
          <w:lang w:eastAsia="lv-LV"/>
        </w:rPr>
        <w:t xml:space="preserve">Nesummētas audzēšanas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ec</m:t>
            </m:r>
          </m:sub>
        </m:sSub>
      </m:oMath>
      <w:r>
        <w:rPr>
          <w:rStyle w:val="tvhtml1"/>
          <w:rFonts w:ascii="Times New Roman" w:eastAsia="Times New Roman" w:hAnsi="Times New Roman" w:cs="Times New Roman"/>
          <w:color w:val="414142"/>
          <w:sz w:val="28"/>
          <w:szCs w:val="28"/>
        </w:rPr>
        <w:t xml:space="preserve"> </w:t>
      </w:r>
      <w:r w:rsidR="006B18F1">
        <w:rPr>
          <w:rStyle w:val="tvhtml1"/>
          <w:rFonts w:ascii="Times New Roman" w:eastAsia="Times New Roman" w:hAnsi="Times New Roman" w:cs="Times New Roman"/>
          <w:color w:val="414142"/>
          <w:sz w:val="28"/>
          <w:szCs w:val="28"/>
        </w:rPr>
        <w:t xml:space="preserve">tipiskās vērtības un </w:t>
      </w:r>
      <w:proofErr w:type="spellStart"/>
      <w:r w:rsidR="008076F2" w:rsidRPr="00FA04E5">
        <w:rPr>
          <w:rFonts w:ascii="Times New Roman" w:eastAsia="Times New Roman" w:hAnsi="Times New Roman" w:cs="Times New Roman"/>
          <w:color w:val="000000"/>
          <w:sz w:val="28"/>
          <w:szCs w:val="28"/>
          <w:lang w:eastAsia="lv-LV"/>
        </w:rPr>
        <w:t>standartvērtības</w:t>
      </w:r>
      <w:proofErr w:type="spellEnd"/>
      <w:r w:rsidR="008076F2" w:rsidRPr="00FA04E5">
        <w:rPr>
          <w:rFonts w:ascii="Times New Roman" w:eastAsia="Times New Roman" w:hAnsi="Times New Roman" w:cs="Times New Roman"/>
          <w:color w:val="000000"/>
          <w:sz w:val="28"/>
          <w:szCs w:val="28"/>
          <w:lang w:eastAsia="lv-LV"/>
        </w:rPr>
        <w:t xml:space="preserve"> tikai augsnes </w:t>
      </w:r>
      <w:r>
        <w:rPr>
          <w:rFonts w:ascii="Times New Roman" w:eastAsia="Times New Roman" w:hAnsi="Times New Roman" w:cs="Times New Roman"/>
          <w:color w:val="000000"/>
          <w:sz w:val="28"/>
          <w:szCs w:val="28"/>
          <w:lang w:eastAsia="lv-LV"/>
        </w:rPr>
        <w:t>vienvērtīgā slāpekļa oksīda (</w:t>
      </w:r>
      <w:r w:rsidR="008076F2" w:rsidRPr="00FA04E5">
        <w:rPr>
          <w:rFonts w:ascii="Times New Roman" w:eastAsia="Times New Roman" w:hAnsi="Times New Roman" w:cs="Times New Roman"/>
          <w:color w:val="000000"/>
          <w:sz w:val="28"/>
          <w:szCs w:val="28"/>
          <w:lang w:eastAsia="lv-LV"/>
        </w:rPr>
        <w:t>N</w:t>
      </w:r>
      <w:r w:rsidR="008076F2" w:rsidRPr="00FA04E5">
        <w:rPr>
          <w:rFonts w:ascii="Times New Roman" w:eastAsia="Times New Roman" w:hAnsi="Times New Roman" w:cs="Times New Roman"/>
          <w:color w:val="000000"/>
          <w:sz w:val="28"/>
          <w:szCs w:val="28"/>
          <w:vertAlign w:val="subscript"/>
          <w:lang w:eastAsia="lv-LV"/>
        </w:rPr>
        <w:t>2</w:t>
      </w:r>
      <w:r w:rsidR="008076F2" w:rsidRPr="00FA04E5">
        <w:rPr>
          <w:rFonts w:ascii="Times New Roman" w:eastAsia="Times New Roman" w:hAnsi="Times New Roman" w:cs="Times New Roman"/>
          <w:color w:val="000000"/>
          <w:sz w:val="28"/>
          <w:szCs w:val="28"/>
          <w:lang w:eastAsia="lv-LV"/>
        </w:rPr>
        <w:t>O</w:t>
      </w:r>
      <w:r>
        <w:rPr>
          <w:rFonts w:ascii="Times New Roman" w:eastAsia="Times New Roman" w:hAnsi="Times New Roman" w:cs="Times New Roman"/>
          <w:color w:val="000000"/>
          <w:sz w:val="28"/>
          <w:szCs w:val="28"/>
          <w:lang w:eastAsia="lv-LV"/>
        </w:rPr>
        <w:t>)</w:t>
      </w:r>
      <w:r w:rsidR="008076F2" w:rsidRPr="00FA04E5">
        <w:rPr>
          <w:rFonts w:ascii="Times New Roman" w:eastAsia="Times New Roman" w:hAnsi="Times New Roman" w:cs="Times New Roman"/>
          <w:color w:val="000000"/>
          <w:sz w:val="28"/>
          <w:szCs w:val="28"/>
          <w:lang w:eastAsia="lv-LV"/>
        </w:rPr>
        <w:t xml:space="preserve"> emisijām</w:t>
      </w:r>
      <w:r>
        <w:rPr>
          <w:rFonts w:ascii="Times New Roman" w:eastAsia="Times New Roman" w:hAnsi="Times New Roman" w:cs="Times New Roman"/>
          <w:color w:val="000000"/>
          <w:sz w:val="28"/>
          <w:szCs w:val="28"/>
          <w:lang w:eastAsia="lv-LV"/>
        </w:rPr>
        <w:t xml:space="preserve">, kas jau ir </w:t>
      </w:r>
      <w:r w:rsidR="008076F2" w:rsidRPr="00FA04E5">
        <w:rPr>
          <w:rFonts w:ascii="Times New Roman" w:eastAsia="Times New Roman" w:hAnsi="Times New Roman" w:cs="Times New Roman"/>
          <w:color w:val="000000"/>
          <w:sz w:val="28"/>
          <w:szCs w:val="28"/>
          <w:lang w:eastAsia="lv-LV"/>
        </w:rPr>
        <w:lastRenderedPageBreak/>
        <w:t xml:space="preserve">ietvertas audzēšanas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ec</m:t>
            </m:r>
          </m:sub>
        </m:sSub>
      </m:oMath>
      <w:r w:rsidR="00627FB8">
        <w:rPr>
          <w:rStyle w:val="tvhtml1"/>
          <w:rFonts w:ascii="Times New Roman" w:eastAsia="Times New Roman" w:hAnsi="Times New Roman" w:cs="Times New Roman"/>
          <w:color w:val="414142"/>
          <w:sz w:val="28"/>
          <w:szCs w:val="28"/>
        </w:rPr>
        <w:t xml:space="preserve"> </w:t>
      </w:r>
      <w:r>
        <w:rPr>
          <w:rFonts w:ascii="Times New Roman" w:eastAsia="Times New Roman" w:hAnsi="Times New Roman" w:cs="Times New Roman"/>
          <w:color w:val="000000"/>
          <w:sz w:val="28"/>
          <w:szCs w:val="28"/>
          <w:lang w:eastAsia="lv-LV"/>
        </w:rPr>
        <w:t xml:space="preserve">nesummētajās vērtībās šī pielikuma </w:t>
      </w:r>
      <w:r>
        <w:rPr>
          <w:rFonts w:ascii="Times New Roman" w:eastAsia="Times New Roman" w:hAnsi="Times New Roman" w:cs="Times New Roman"/>
          <w:color w:val="000000"/>
          <w:sz w:val="28"/>
          <w:szCs w:val="28"/>
          <w:lang w:eastAsia="lv-LV"/>
        </w:rPr>
        <w:fldChar w:fldCharType="begin"/>
      </w:r>
      <w:r>
        <w:rPr>
          <w:rFonts w:ascii="Times New Roman" w:eastAsia="Times New Roman" w:hAnsi="Times New Roman" w:cs="Times New Roman"/>
          <w:color w:val="000000"/>
          <w:sz w:val="28"/>
          <w:szCs w:val="28"/>
          <w:lang w:eastAsia="lv-LV"/>
        </w:rPr>
        <w:instrText xml:space="preserve"> REF _Ref69801235 \r \h </w:instrText>
      </w:r>
      <w:r>
        <w:rPr>
          <w:rFonts w:ascii="Times New Roman" w:eastAsia="Times New Roman" w:hAnsi="Times New Roman" w:cs="Times New Roman"/>
          <w:color w:val="000000"/>
          <w:sz w:val="28"/>
          <w:szCs w:val="28"/>
          <w:lang w:eastAsia="lv-LV"/>
        </w:rPr>
      </w:r>
      <w:r>
        <w:rPr>
          <w:rFonts w:ascii="Times New Roman" w:eastAsia="Times New Roman" w:hAnsi="Times New Roman" w:cs="Times New Roman"/>
          <w:color w:val="000000"/>
          <w:sz w:val="28"/>
          <w:szCs w:val="28"/>
          <w:lang w:eastAsia="lv-LV"/>
        </w:rPr>
        <w:fldChar w:fldCharType="separate"/>
      </w:r>
      <w:r w:rsidR="00B7324E">
        <w:rPr>
          <w:rFonts w:ascii="Times New Roman" w:eastAsia="Times New Roman" w:hAnsi="Times New Roman" w:cs="Times New Roman"/>
          <w:color w:val="000000"/>
          <w:sz w:val="28"/>
          <w:szCs w:val="28"/>
          <w:lang w:eastAsia="lv-LV"/>
        </w:rPr>
        <w:t>23</w:t>
      </w:r>
      <w:r>
        <w:rPr>
          <w:rFonts w:ascii="Times New Roman" w:eastAsia="Times New Roman" w:hAnsi="Times New Roman" w:cs="Times New Roman"/>
          <w:color w:val="000000"/>
          <w:sz w:val="28"/>
          <w:szCs w:val="28"/>
          <w:lang w:eastAsia="lv-LV"/>
        </w:rPr>
        <w:fldChar w:fldCharType="end"/>
      </w:r>
      <w:r>
        <w:rPr>
          <w:rFonts w:ascii="Times New Roman" w:eastAsia="Times New Roman" w:hAnsi="Times New Roman" w:cs="Times New Roman"/>
          <w:color w:val="000000"/>
          <w:sz w:val="28"/>
          <w:szCs w:val="28"/>
          <w:lang w:eastAsia="lv-LV"/>
        </w:rPr>
        <w:t>. punktā minētajā tabulā</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46"/>
        <w:gridCol w:w="1898"/>
        <w:gridCol w:w="1898"/>
      </w:tblGrid>
      <w:tr w:rsidR="008076F2" w:rsidRPr="008076F2" w14:paraId="63EB42C0"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bookmarkEnd w:id="32"/>
          <w:p w14:paraId="16124C93" w14:textId="77777777" w:rsidR="008076F2" w:rsidRPr="008076F2" w:rsidRDefault="008076F2" w:rsidP="008076F2">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10718D"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2CE1195F" w14:textId="0EC5717B"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175D76">
              <w:rPr>
                <w:rFonts w:ascii="Times New Roman" w:eastAsia="Times New Roman" w:hAnsi="Times New Roman" w:cs="Times New Roman"/>
                <w:b/>
                <w:bCs/>
                <w:sz w:val="28"/>
                <w:szCs w:val="28"/>
                <w:vertAlign w:val="subscript"/>
                <w:lang w:eastAsia="lv-LV"/>
              </w:rPr>
              <w:t xml:space="preserve"> </w:t>
            </w:r>
            <w:proofErr w:type="spellStart"/>
            <w:r w:rsidR="00175D76">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97219C"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0AF13E2F" w14:textId="48871095"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175D76" w:rsidRPr="00175D76">
              <w:rPr>
                <w:rFonts w:ascii="Times New Roman Bold" w:eastAsia="Times New Roman" w:hAnsi="Times New Roman Bold" w:cs="Times New Roman"/>
                <w:b/>
                <w:bCs/>
                <w:sz w:val="28"/>
                <w:szCs w:val="28"/>
                <w:lang w:eastAsia="lv-LV"/>
              </w:rPr>
              <w:t xml:space="preserve"> </w:t>
            </w:r>
            <w:proofErr w:type="spellStart"/>
            <w:r w:rsidR="00175D76" w:rsidRPr="00175D76">
              <w:rPr>
                <w:rFonts w:ascii="Times New Roman Bold" w:eastAsia="Times New Roman" w:hAnsi="Times New Roman Bold"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8076F2" w:rsidRPr="008076F2" w14:paraId="4D07CFF4"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6CA9FF"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C28B35"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4,9</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63357C"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4,9</w:t>
            </w:r>
          </w:p>
        </w:tc>
      </w:tr>
      <w:tr w:rsidR="008076F2" w:rsidRPr="008076F2" w14:paraId="66274DF3"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C1B1C9"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CE4650"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13,7</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6C19D1"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13,7</w:t>
            </w:r>
          </w:p>
        </w:tc>
      </w:tr>
      <w:tr w:rsidR="008076F2" w:rsidRPr="008076F2" w14:paraId="3DCF6BEF"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E65A31"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1EC763"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14,1</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D42D02"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14,1</w:t>
            </w:r>
          </w:p>
        </w:tc>
      </w:tr>
      <w:tr w:rsidR="008076F2" w:rsidRPr="008076F2" w14:paraId="1D126067"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6C913B"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Cukurniedru </w:t>
            </w:r>
            <w:proofErr w:type="spellStart"/>
            <w:r w:rsidRPr="008076F2">
              <w:rPr>
                <w:rFonts w:ascii="Times New Roman" w:eastAsia="Times New Roman" w:hAnsi="Times New Roman" w:cs="Times New Roman"/>
                <w:sz w:val="28"/>
                <w:szCs w:val="28"/>
                <w:lang w:eastAsia="lv-LV"/>
              </w:rPr>
              <w:t>etanols</w:t>
            </w:r>
            <w:proofErr w:type="spellEnd"/>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0C635E"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4CEC4F"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w:t>
            </w:r>
          </w:p>
        </w:tc>
      </w:tr>
      <w:tr w:rsidR="006B18F1" w:rsidRPr="008076F2" w14:paraId="23C86973"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0910C1" w14:textId="30043B60"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(ETBE)</w:t>
            </w:r>
          </w:p>
        </w:tc>
        <w:tc>
          <w:tcPr>
            <w:tcW w:w="379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D4A4F1"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Tādas pašas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6B18F1" w:rsidRPr="008076F2" w14:paraId="736028B2"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22795" w14:textId="53E25F2A"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Atjaunojamo energoresursu daļa </w:t>
            </w:r>
            <w:proofErr w:type="spellStart"/>
            <w:r w:rsidRPr="008076F2">
              <w:rPr>
                <w:rFonts w:ascii="Times New Roman" w:eastAsia="Times New Roman" w:hAnsi="Times New Roman" w:cs="Times New Roman"/>
                <w:sz w:val="28"/>
                <w:szCs w:val="28"/>
                <w:lang w:eastAsia="lv-LV"/>
              </w:rPr>
              <w:t>terc-amiletilēterī</w:t>
            </w:r>
            <w:proofErr w:type="spellEnd"/>
            <w:r w:rsidRPr="008076F2">
              <w:rPr>
                <w:rFonts w:ascii="Times New Roman" w:eastAsia="Times New Roman" w:hAnsi="Times New Roman" w:cs="Times New Roman"/>
                <w:sz w:val="28"/>
                <w:szCs w:val="28"/>
                <w:lang w:eastAsia="lv-LV"/>
              </w:rPr>
              <w:t xml:space="preserve"> (TAEE)</w:t>
            </w:r>
          </w:p>
        </w:tc>
        <w:tc>
          <w:tcPr>
            <w:tcW w:w="379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3571EB"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Tādas pašas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8076F2" w:rsidRPr="008076F2" w14:paraId="6C374E39"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63D2F"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Rapšu sēklu biodīzeļdegviela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660C1D"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17,6</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EB9EC8"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17,6</w:t>
            </w:r>
          </w:p>
        </w:tc>
      </w:tr>
      <w:tr w:rsidR="008076F2" w:rsidRPr="008076F2" w14:paraId="5C4B3A7B"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C0CC62"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Saulespuķu biodīzeļdegviela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6D7FD4"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12,2</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CDB2A5"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12,2</w:t>
            </w:r>
          </w:p>
        </w:tc>
      </w:tr>
      <w:tr w:rsidR="008076F2" w:rsidRPr="008076F2" w14:paraId="78F832BD"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0F7905"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Sojas pupu biodīzeļdegviela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A283B7"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13,4</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A3E796"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13,4</w:t>
            </w:r>
          </w:p>
        </w:tc>
      </w:tr>
      <w:tr w:rsidR="008076F2" w:rsidRPr="008076F2" w14:paraId="549AB3E2"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BF8747"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biodīzeļdegviela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B58A22"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16,5</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80FDF0"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16,5</w:t>
            </w:r>
          </w:p>
        </w:tc>
      </w:tr>
      <w:tr w:rsidR="008076F2" w:rsidRPr="008076F2" w14:paraId="405A0328"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F3BAD2"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Lietotas cepamās eļļas biodīzeļdegviela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52DC57"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DBA51B"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8076F2" w:rsidRPr="008076F2" w14:paraId="6B495FAE"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37E33B" w14:textId="2B5FDE0E" w:rsidR="008076F2" w:rsidRPr="008076F2" w:rsidRDefault="006B18F1"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(k</w:t>
            </w:r>
            <w:r w:rsidRPr="008076F2">
              <w:rPr>
                <w:rFonts w:ascii="Times New Roman" w:eastAsia="Times New Roman" w:hAnsi="Times New Roman" w:cs="Times New Roman"/>
                <w:sz w:val="28"/>
                <w:szCs w:val="28"/>
                <w:lang w:eastAsia="lv-LV"/>
              </w:rPr>
              <w:t>ausētu dzīvnieku tauku</w:t>
            </w:r>
            <w:r>
              <w:rPr>
                <w:rFonts w:ascii="Times New Roman" w:eastAsia="Times New Roman" w:hAnsi="Times New Roman" w:cs="Times New Roman"/>
                <w:sz w:val="28"/>
                <w:szCs w:val="28"/>
                <w:lang w:eastAsia="lv-LV"/>
              </w:rPr>
              <w:t>)</w:t>
            </w:r>
            <w:r w:rsidRPr="008076F2">
              <w:rPr>
                <w:rFonts w:ascii="Times New Roman" w:eastAsia="Times New Roman" w:hAnsi="Times New Roman" w:cs="Times New Roman"/>
                <w:sz w:val="28"/>
                <w:szCs w:val="28"/>
                <w:lang w:eastAsia="lv-LV"/>
              </w:rPr>
              <w:t xml:space="preserve"> biodīzeļdegviela</w:t>
            </w:r>
            <w:r w:rsidRPr="00FA04E5">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 </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153622"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CA9F2E"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8076F2" w:rsidRPr="008076F2" w14:paraId="232A3EAE"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E88A59"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rapšu sēklu eļļa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106728"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18,0</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520F84"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18,0</w:t>
            </w:r>
          </w:p>
        </w:tc>
      </w:tr>
      <w:tr w:rsidR="008076F2" w:rsidRPr="008076F2" w14:paraId="4ABBDD1A"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B35947"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saulespuķu eļļa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74B7E2"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12,5</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BF30B2"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12,5</w:t>
            </w:r>
          </w:p>
        </w:tc>
      </w:tr>
      <w:tr w:rsidR="008076F2" w:rsidRPr="008076F2" w14:paraId="259942ED"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1E1061"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sojas pupu eļļa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671C3A"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13,7</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B29F61"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13,7</w:t>
            </w:r>
          </w:p>
        </w:tc>
      </w:tr>
      <w:tr w:rsidR="008076F2" w:rsidRPr="008076F2" w14:paraId="15125618"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A94D27"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01767C"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16,9</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2B380F"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16,9</w:t>
            </w:r>
          </w:p>
        </w:tc>
      </w:tr>
      <w:tr w:rsidR="008076F2" w:rsidRPr="008076F2" w14:paraId="3167978A"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7D8480"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eļļa no lietotas cepamās eļļas</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510A09"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FAB7BC"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8076F2" w:rsidRPr="008076F2" w14:paraId="56855C9A"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2D66B7" w14:textId="70AE15AF" w:rsidR="008076F2" w:rsidRPr="008076F2" w:rsidRDefault="006B18F1"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w:t>
            </w:r>
            <w:r w:rsidRPr="008076F2">
              <w:rPr>
                <w:rFonts w:ascii="Times New Roman" w:eastAsia="Times New Roman" w:hAnsi="Times New Roman" w:cs="Times New Roman"/>
                <w:sz w:val="28"/>
                <w:szCs w:val="28"/>
                <w:lang w:eastAsia="lv-LV"/>
              </w:rPr>
              <w:t>no kausētiem dzīvnieku taukiem</w:t>
            </w:r>
            <w:r>
              <w:rPr>
                <w:rFonts w:ascii="Times New Roman" w:eastAsia="Times New Roman" w:hAnsi="Times New Roman" w:cs="Times New Roman"/>
                <w:sz w:val="28"/>
                <w:szCs w:val="28"/>
                <w:lang w:eastAsia="lv-LV"/>
              </w:rPr>
              <w:t xml:space="preserve">) </w:t>
            </w:r>
            <w:proofErr w:type="spellStart"/>
            <w:r>
              <w:rPr>
                <w:rFonts w:ascii="Times New Roman" w:eastAsia="Times New Roman" w:hAnsi="Times New Roman" w:cs="Times New Roman"/>
                <w:sz w:val="28"/>
                <w:szCs w:val="28"/>
                <w:lang w:eastAsia="lv-LV"/>
              </w:rPr>
              <w:t>h</w:t>
            </w:r>
            <w:r w:rsidRPr="008076F2">
              <w:rPr>
                <w:rFonts w:ascii="Times New Roman" w:eastAsia="Times New Roman" w:hAnsi="Times New Roman" w:cs="Times New Roman"/>
                <w:sz w:val="28"/>
                <w:szCs w:val="28"/>
                <w:lang w:eastAsia="lv-LV"/>
              </w:rPr>
              <w:t>idrogenēta</w:t>
            </w:r>
            <w:proofErr w:type="spellEnd"/>
            <w:r w:rsidRPr="008076F2">
              <w:rPr>
                <w:rFonts w:ascii="Times New Roman" w:eastAsia="Times New Roman" w:hAnsi="Times New Roman" w:cs="Times New Roman"/>
                <w:sz w:val="28"/>
                <w:szCs w:val="28"/>
                <w:lang w:eastAsia="lv-LV"/>
              </w:rPr>
              <w:t xml:space="preserve"> eļļa</w:t>
            </w:r>
            <w:r>
              <w:rPr>
                <w:rFonts w:ascii="Times New Roman" w:eastAsia="Times New Roman" w:hAnsi="Times New Roman" w:cs="Times New Roman"/>
                <w:sz w:val="28"/>
                <w:szCs w:val="28"/>
                <w:vertAlign w:val="superscript"/>
                <w:lang w:eastAsia="lv-LV"/>
              </w:rPr>
              <w:t>1</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CA75A9"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10C5EA"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8076F2" w:rsidRPr="008076F2" w14:paraId="6BC3E8FC"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E5B6F"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rapšu sēklu eļļa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4682D8"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17,6</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168A49"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17,6</w:t>
            </w:r>
          </w:p>
        </w:tc>
      </w:tr>
      <w:tr w:rsidR="008076F2" w:rsidRPr="008076F2" w14:paraId="0CE1D819"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CDFCEA"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saulespuķu eļļa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6C701A"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12,2</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158026"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12,2</w:t>
            </w:r>
          </w:p>
        </w:tc>
      </w:tr>
      <w:tr w:rsidR="008076F2" w:rsidRPr="008076F2" w14:paraId="066C658A"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2BE397"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sojas pupu eļļa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C6EDA6"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13,4</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97D252"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13,4</w:t>
            </w:r>
          </w:p>
        </w:tc>
      </w:tr>
      <w:tr w:rsidR="008076F2" w:rsidRPr="008076F2" w14:paraId="4FBABA49"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801922"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palmu eļļa</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50D117"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16,5</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7251D9"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16,5</w:t>
            </w:r>
          </w:p>
        </w:tc>
      </w:tr>
      <w:tr w:rsidR="008076F2" w:rsidRPr="008076F2" w14:paraId="49839C83" w14:textId="77777777" w:rsidTr="006B18F1">
        <w:trPr>
          <w:jc w:val="center"/>
        </w:trPr>
        <w:tc>
          <w:tcPr>
            <w:tcW w:w="54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897529"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eļļa no lietotas cepamās eļļas</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607C4A"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8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8CE6EB"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bl>
    <w:p w14:paraId="225325E3" w14:textId="77777777" w:rsidR="006B18F1" w:rsidRDefault="006B18F1" w:rsidP="006B18F1">
      <w:pPr>
        <w:shd w:val="clear" w:color="auto" w:fill="FFFFFF"/>
        <w:spacing w:before="120" w:after="0" w:line="240" w:lineRule="auto"/>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lastRenderedPageBreak/>
        <w:t>Piezīmes:</w:t>
      </w:r>
    </w:p>
    <w:p w14:paraId="6AE14BEE" w14:textId="77777777" w:rsidR="006B18F1" w:rsidRDefault="006B18F1" w:rsidP="006B18F1">
      <w:pPr>
        <w:shd w:val="clear" w:color="auto" w:fill="FFFFFF"/>
        <w:spacing w:before="120" w:after="0" w:line="240" w:lineRule="auto"/>
        <w:jc w:val="both"/>
        <w:rPr>
          <w:rFonts w:ascii="Times New Roman" w:eastAsia="Times New Roman" w:hAnsi="Times New Roman" w:cs="Times New Roman"/>
          <w:color w:val="000000"/>
          <w:sz w:val="28"/>
          <w:szCs w:val="28"/>
          <w:lang w:eastAsia="lv-LV"/>
        </w:rPr>
      </w:pPr>
      <w:r w:rsidRPr="00FA04E5">
        <w:rPr>
          <w:color w:val="000000"/>
          <w:shd w:val="clear" w:color="auto" w:fill="FFFFFF"/>
          <w:vertAlign w:val="superscript"/>
        </w:rPr>
        <w:t>1</w:t>
      </w:r>
      <w:r>
        <w:rPr>
          <w:color w:val="000000"/>
          <w:shd w:val="clear" w:color="auto" w:fill="FFFFFF"/>
        </w:rPr>
        <w:t xml:space="preserve"> </w:t>
      </w:r>
      <w:r w:rsidRPr="008076F2">
        <w:rPr>
          <w:rFonts w:ascii="Times New Roman" w:eastAsia="Times New Roman" w:hAnsi="Times New Roman" w:cs="Times New Roman"/>
          <w:sz w:val="28"/>
          <w:szCs w:val="28"/>
          <w:lang w:eastAsia="lv-LV"/>
        </w:rPr>
        <w:t xml:space="preserve">Attiecas vienīgi uz biodegvielu, kas ražota no dzīvnieku izcelsmes blakusproduktiem, kuri iekļauti 1. un 2. izejmateriālu kategorijā saskaņā ar Eiropas Parlamenta un Padomes Regula (EK) Nr. 1069/2009 (2009. gada 21. oktobris), ar ko nosaka veselības aizsardzības noteikumus attiecībā uz dzīvnieku izcelsmes blakusproduktiem un atvasinātajiem produktiem, kuri nav paredzēti cilvēku patēriņam, un ar ko atceļ Regulu (EK) Nr. 1774/2002 (Dzīvnieku izcelsmes blakusproduktu regula), attiecībā uz ko emisijas saistībā ar </w:t>
      </w:r>
      <w:proofErr w:type="spellStart"/>
      <w:r w:rsidRPr="008076F2">
        <w:rPr>
          <w:rFonts w:ascii="Times New Roman" w:eastAsia="Times New Roman" w:hAnsi="Times New Roman" w:cs="Times New Roman"/>
          <w:sz w:val="28"/>
          <w:szCs w:val="28"/>
          <w:lang w:eastAsia="lv-LV"/>
        </w:rPr>
        <w:t>higienizāciju</w:t>
      </w:r>
      <w:proofErr w:type="spellEnd"/>
      <w:r w:rsidRPr="008076F2">
        <w:rPr>
          <w:rFonts w:ascii="Times New Roman" w:eastAsia="Times New Roman" w:hAnsi="Times New Roman" w:cs="Times New Roman"/>
          <w:sz w:val="28"/>
          <w:szCs w:val="28"/>
          <w:lang w:eastAsia="lv-LV"/>
        </w:rPr>
        <w:t>, kas ir tauku kausēšanas daļa, netiek ņemtas vērā.</w:t>
      </w:r>
    </w:p>
    <w:p w14:paraId="3B2C6EF6" w14:textId="22D67F26" w:rsidR="008076F2" w:rsidRPr="008076F2" w:rsidRDefault="006B18F1" w:rsidP="006B18F1">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bookmarkStart w:id="33" w:name="_Ref69802586"/>
      <w:bookmarkStart w:id="34" w:name="_Hlk69825075"/>
      <w:r>
        <w:rPr>
          <w:rFonts w:ascii="Times New Roman" w:eastAsia="Times New Roman" w:hAnsi="Times New Roman" w:cs="Times New Roman"/>
          <w:color w:val="000000"/>
          <w:sz w:val="28"/>
          <w:szCs w:val="28"/>
          <w:lang w:eastAsia="lv-LV"/>
        </w:rPr>
        <w:t xml:space="preserve">Nesummētās pārstrādes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p</m:t>
            </m:r>
          </m:sub>
        </m:sSub>
      </m:oMath>
      <w:r>
        <w:rPr>
          <w:rStyle w:val="tvhtml1"/>
          <w:rFonts w:ascii="Times New Roman" w:eastAsia="Times New Roman" w:hAnsi="Times New Roman" w:cs="Times New Roman"/>
          <w:color w:val="414142"/>
          <w:sz w:val="28"/>
          <w:szCs w:val="28"/>
        </w:rPr>
        <w:t xml:space="preserve"> tipiskās vērtības un </w:t>
      </w:r>
      <w:proofErr w:type="spellStart"/>
      <w:r>
        <w:rPr>
          <w:rStyle w:val="tvhtml1"/>
          <w:rFonts w:ascii="Times New Roman" w:eastAsia="Times New Roman" w:hAnsi="Times New Roman" w:cs="Times New Roman"/>
          <w:color w:val="414142"/>
          <w:sz w:val="28"/>
          <w:szCs w:val="28"/>
        </w:rPr>
        <w:t>standartvērtības</w:t>
      </w:r>
      <w:proofErr w:type="spellEnd"/>
      <w:r>
        <w:rPr>
          <w:rStyle w:val="tvhtml1"/>
          <w:rFonts w:ascii="Times New Roman" w:eastAsia="Times New Roman" w:hAnsi="Times New Roman" w:cs="Times New Roman"/>
          <w:color w:val="414142"/>
          <w:sz w:val="28"/>
          <w:szCs w:val="28"/>
        </w:rPr>
        <w:t xml:space="preserve">, </w:t>
      </w:r>
      <w:r>
        <w:rPr>
          <w:rFonts w:ascii="Times New Roman" w:eastAsia="Times New Roman" w:hAnsi="Times New Roman" w:cs="Times New Roman"/>
          <w:color w:val="000000"/>
          <w:sz w:val="28"/>
          <w:szCs w:val="28"/>
          <w:lang w:eastAsia="lv-LV"/>
        </w:rPr>
        <w:t>kas noteiktas saskaņā ar šā pielikuma I un II sadaļā iekļauto  metodi</w:t>
      </w:r>
      <w:r>
        <w:rPr>
          <w:rStyle w:val="tvhtml1"/>
          <w:rFonts w:ascii="Times New Roman" w:eastAsia="Times New Roman" w:hAnsi="Times New Roman" w:cs="Times New Roman"/>
          <w:color w:val="414142"/>
          <w:sz w:val="28"/>
          <w:szCs w:val="28"/>
        </w:rPr>
        <w:t>:</w:t>
      </w:r>
      <w:bookmarkEnd w:id="33"/>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86"/>
        <w:gridCol w:w="2077"/>
        <w:gridCol w:w="2079"/>
      </w:tblGrid>
      <w:tr w:rsidR="008076F2" w:rsidRPr="008076F2" w14:paraId="78D8C769"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bookmarkEnd w:id="34"/>
          <w:p w14:paraId="32A9959B" w14:textId="77777777" w:rsidR="008076F2" w:rsidRPr="008076F2" w:rsidRDefault="008076F2" w:rsidP="008076F2">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DD24AA"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74D460ED"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Pr="008076F2">
              <w:rPr>
                <w:rFonts w:ascii="Times New Roman" w:eastAsia="Times New Roman" w:hAnsi="Times New Roman" w:cs="Times New Roman"/>
                <w:b/>
                <w:bCs/>
                <w:sz w:val="28"/>
                <w:szCs w:val="28"/>
                <w:lang w:eastAsia="lv-LV"/>
              </w:rPr>
              <w:t>eq/MJ)</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9755C4"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52C208CF" w14:textId="7154B3A3"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6B18F1">
              <w:rPr>
                <w:rFonts w:ascii="Times New Roman" w:eastAsia="Times New Roman" w:hAnsi="Times New Roman" w:cs="Times New Roman"/>
                <w:b/>
                <w:bCs/>
                <w:sz w:val="28"/>
                <w:szCs w:val="28"/>
                <w:vertAlign w:val="subscript"/>
                <w:lang w:eastAsia="lv-LV"/>
              </w:rPr>
              <w:t xml:space="preserve"> </w:t>
            </w:r>
            <w:proofErr w:type="spellStart"/>
            <w:r w:rsidR="006B18F1">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6B18F1" w:rsidRPr="008076F2" w14:paraId="670E7298"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66FBA9" w14:textId="70E220FC"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w:t>
            </w:r>
            <w:r>
              <w:rPr>
                <w:rFonts w:ascii="Times New Roman" w:eastAsia="Times New Roman" w:hAnsi="Times New Roman" w:cs="Times New Roman"/>
                <w:sz w:val="28"/>
                <w:szCs w:val="28"/>
                <w:lang w:eastAsia="lv-LV"/>
              </w:rPr>
              <w:t xml:space="preserve"> pārtikas atkritumiem</w:t>
            </w:r>
            <w:r w:rsidRPr="008076F2">
              <w:rPr>
                <w:rFonts w:ascii="Times New Roman" w:eastAsia="Times New Roman" w:hAnsi="Times New Roman" w:cs="Times New Roman"/>
                <w:sz w:val="28"/>
                <w:szCs w:val="28"/>
                <w:lang w:eastAsia="lv-LV"/>
              </w:rPr>
              <w:t>, parastajā katlā izmantotais kurināmais – dabasgāze)</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D14742"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18,8</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75FAF"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26,3</w:t>
            </w:r>
          </w:p>
        </w:tc>
      </w:tr>
      <w:tr w:rsidR="006B18F1" w:rsidRPr="008076F2" w14:paraId="33AF9EDC"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4F3000" w14:textId="7408E47F"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parastajā katlā izmantotais kurināmais – dabasgāze)</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F1305C"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9,7</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D93AC0"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13,6</w:t>
            </w:r>
          </w:p>
        </w:tc>
      </w:tr>
      <w:tr w:rsidR="006B18F1" w:rsidRPr="008076F2" w14:paraId="30889999"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6E1FDB" w14:textId="7F135DB9"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C90EC4"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13,2</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4858EF"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18,5</w:t>
            </w:r>
          </w:p>
        </w:tc>
      </w:tr>
      <w:tr w:rsidR="006B18F1" w:rsidRPr="008076F2" w14:paraId="318DB5D7"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95515" w14:textId="374C47EF"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1B994"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7,6</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F95064"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10,6</w:t>
            </w:r>
          </w:p>
        </w:tc>
      </w:tr>
      <w:tr w:rsidR="006B18F1" w:rsidRPr="008076F2" w14:paraId="1ADAE03D"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85C4B6" w14:textId="6AEE5A73"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84F29"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27,4</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1B7F5"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38,3</w:t>
            </w:r>
          </w:p>
        </w:tc>
      </w:tr>
      <w:tr w:rsidR="006B18F1" w:rsidRPr="008076F2" w14:paraId="44434170"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D93A68" w14:textId="05D9E41C"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 xml:space="preserve"> )</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A29519"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15,7</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3EE0CF"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22,0</w:t>
            </w:r>
          </w:p>
        </w:tc>
      </w:tr>
      <w:tr w:rsidR="006B18F1" w:rsidRPr="008076F2" w14:paraId="13F2B7AC"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32302A" w14:textId="14785791"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(parastajā katlā izmantotais kurināmais – dabasgāze)</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EAA3B"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20,8</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54D4A"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29,1</w:t>
            </w:r>
          </w:p>
        </w:tc>
      </w:tr>
      <w:tr w:rsidR="006B18F1" w:rsidRPr="008076F2" w14:paraId="459C933E"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D0644" w14:textId="68605AAA"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66552B"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14,8</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DE0CC4"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20,8</w:t>
            </w:r>
          </w:p>
        </w:tc>
      </w:tr>
      <w:tr w:rsidR="006B18F1" w:rsidRPr="008076F2" w14:paraId="04ED38D4"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C99BC6" w14:textId="65CDC0FE"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9C423"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28,6</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637F4"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40,1</w:t>
            </w:r>
          </w:p>
        </w:tc>
      </w:tr>
      <w:tr w:rsidR="006B18F1" w:rsidRPr="008076F2" w14:paraId="30633D32"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A9BE70" w14:textId="2263D784"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mežsaimniecības atlikumi</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B829D"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E9628"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2,6</w:t>
            </w:r>
          </w:p>
        </w:tc>
      </w:tr>
      <w:tr w:rsidR="006B18F1" w:rsidRPr="008076F2" w14:paraId="49735F46"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F77A3" w14:textId="4C5B1AF0"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(parastajā katlā izmantotais kurināmais – dabasgāze)</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D8534"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21,0</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BBDF54"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29,3</w:t>
            </w:r>
          </w:p>
        </w:tc>
      </w:tr>
      <w:tr w:rsidR="006B18F1" w:rsidRPr="008076F2" w14:paraId="3B7DA21A"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1ADE63" w14:textId="586C1F7D"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D273A1"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15,1</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AA9E09"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21,1</w:t>
            </w:r>
          </w:p>
        </w:tc>
      </w:tr>
      <w:tr w:rsidR="006B18F1" w:rsidRPr="008076F2" w14:paraId="275D86D7"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C08953" w14:textId="061EA4CE"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6112BD"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30,3</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18B17B"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42,5</w:t>
            </w:r>
          </w:p>
        </w:tc>
      </w:tr>
      <w:tr w:rsidR="006B18F1" w:rsidRPr="008076F2" w14:paraId="5B7F66C6"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AA0B3" w14:textId="3BF20EC5"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mežsaimniecības atlikumi</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3CE85"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D66F7A"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r>
      <w:tr w:rsidR="008076F2" w:rsidRPr="008076F2" w14:paraId="3484ED53"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969066"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Cukurniedru </w:t>
            </w:r>
            <w:proofErr w:type="spellStart"/>
            <w:r w:rsidRPr="008076F2">
              <w:rPr>
                <w:rFonts w:ascii="Times New Roman" w:eastAsia="Times New Roman" w:hAnsi="Times New Roman" w:cs="Times New Roman"/>
                <w:sz w:val="28"/>
                <w:szCs w:val="28"/>
                <w:lang w:eastAsia="lv-LV"/>
              </w:rPr>
              <w:t>etanols</w:t>
            </w:r>
            <w:proofErr w:type="spellEnd"/>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E640F"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C16678"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w:t>
            </w:r>
          </w:p>
        </w:tc>
      </w:tr>
      <w:tr w:rsidR="006B18F1" w:rsidRPr="008076F2" w14:paraId="0A4ABF89"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159EC" w14:textId="6155AB8E"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(ETBE)</w:t>
            </w:r>
          </w:p>
        </w:tc>
        <w:tc>
          <w:tcPr>
            <w:tcW w:w="41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3AB97"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Tādas pašas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6B18F1" w:rsidRPr="008076F2" w14:paraId="58F5829F"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2B206" w14:textId="4C0A57CE"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Atjaunojamo energoresursu daļa </w:t>
            </w:r>
            <w:proofErr w:type="spellStart"/>
            <w:r w:rsidRPr="008076F2">
              <w:rPr>
                <w:rFonts w:ascii="Times New Roman" w:eastAsia="Times New Roman" w:hAnsi="Times New Roman" w:cs="Times New Roman"/>
                <w:sz w:val="28"/>
                <w:szCs w:val="28"/>
                <w:lang w:eastAsia="lv-LV"/>
              </w:rPr>
              <w:t>terc-amiletilēterī</w:t>
            </w:r>
            <w:proofErr w:type="spellEnd"/>
            <w:r w:rsidRPr="008076F2">
              <w:rPr>
                <w:rFonts w:ascii="Times New Roman" w:eastAsia="Times New Roman" w:hAnsi="Times New Roman" w:cs="Times New Roman"/>
                <w:sz w:val="28"/>
                <w:szCs w:val="28"/>
                <w:lang w:eastAsia="lv-LV"/>
              </w:rPr>
              <w:t xml:space="preserve"> (TAEE)</w:t>
            </w:r>
          </w:p>
        </w:tc>
        <w:tc>
          <w:tcPr>
            <w:tcW w:w="41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94866B"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Tādas pašas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8076F2" w:rsidRPr="008076F2" w14:paraId="31AA83EA"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A1001A"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Rapšu sēklu biodīzeļdegviela</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8DC655"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11,7</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E5909"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16,3</w:t>
            </w:r>
          </w:p>
        </w:tc>
      </w:tr>
      <w:tr w:rsidR="008076F2" w:rsidRPr="008076F2" w14:paraId="07A474C5"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937315"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Saulespuķu biodīzeļdegviela</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2ECFB"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11,8</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3A38DE"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16,5</w:t>
            </w:r>
          </w:p>
        </w:tc>
      </w:tr>
      <w:tr w:rsidR="008076F2" w:rsidRPr="008076F2" w14:paraId="36F1FC43"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204E0E"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Sojas pupu biodīzeļdegviela</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F5A89"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12,1</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20FF61"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16,9</w:t>
            </w:r>
          </w:p>
        </w:tc>
      </w:tr>
      <w:tr w:rsidR="006B18F1" w:rsidRPr="008076F2" w14:paraId="2494DB6E"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76FE0" w14:textId="45FFFF0C"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biodīzeļdegviela (vaļējs nostādināšanas dīķis)</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BE6E7"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30,4</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15EF94"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42,6</w:t>
            </w:r>
          </w:p>
        </w:tc>
      </w:tr>
      <w:tr w:rsidR="006B18F1" w:rsidRPr="008076F2" w14:paraId="5398654D"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B2DC8E" w14:textId="5332F0DA"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dīzeļdegviela (apstrāde ar metāna uztveršanu eļļas spiestuvē)</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42C5F"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13,2</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E70ADB"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18,5</w:t>
            </w:r>
          </w:p>
        </w:tc>
      </w:tr>
      <w:tr w:rsidR="008076F2" w:rsidRPr="008076F2" w14:paraId="5F948816"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730AA0"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Lietotas cepamās eļļas biodīzeļdegviela</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B52D3"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9,3</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5330F"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13,0</w:t>
            </w:r>
          </w:p>
        </w:tc>
      </w:tr>
      <w:tr w:rsidR="008076F2" w:rsidRPr="008076F2" w14:paraId="6B489FEF"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359254" w14:textId="758EE3DA" w:rsidR="008076F2" w:rsidRPr="008076F2" w:rsidRDefault="006B18F1"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(k</w:t>
            </w:r>
            <w:r w:rsidRPr="008076F2">
              <w:rPr>
                <w:rFonts w:ascii="Times New Roman" w:eastAsia="Times New Roman" w:hAnsi="Times New Roman" w:cs="Times New Roman"/>
                <w:sz w:val="28"/>
                <w:szCs w:val="28"/>
                <w:lang w:eastAsia="lv-LV"/>
              </w:rPr>
              <w:t>ausētu dzīvnieku tauku</w:t>
            </w:r>
            <w:r>
              <w:rPr>
                <w:rFonts w:ascii="Times New Roman" w:eastAsia="Times New Roman" w:hAnsi="Times New Roman" w:cs="Times New Roman"/>
                <w:sz w:val="28"/>
                <w:szCs w:val="28"/>
                <w:lang w:eastAsia="lv-LV"/>
              </w:rPr>
              <w:t>)</w:t>
            </w:r>
            <w:r w:rsidRPr="008076F2">
              <w:rPr>
                <w:rFonts w:ascii="Times New Roman" w:eastAsia="Times New Roman" w:hAnsi="Times New Roman" w:cs="Times New Roman"/>
                <w:sz w:val="28"/>
                <w:szCs w:val="28"/>
                <w:lang w:eastAsia="lv-LV"/>
              </w:rPr>
              <w:t xml:space="preserve"> biodīzeļdegviela</w:t>
            </w:r>
            <w:r w:rsidRPr="008076F2">
              <w:rPr>
                <w:rFonts w:ascii="Times New Roman" w:eastAsia="Times New Roman" w:hAnsi="Times New Roman" w:cs="Times New Roman"/>
                <w:sz w:val="28"/>
                <w:szCs w:val="28"/>
                <w:vertAlign w:val="superscript"/>
                <w:lang w:eastAsia="lv-LV"/>
              </w:rPr>
              <w:t>2</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3B7CAE"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13,6</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2AE2B9"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19,1</w:t>
            </w:r>
          </w:p>
        </w:tc>
      </w:tr>
      <w:tr w:rsidR="008076F2" w:rsidRPr="008076F2" w14:paraId="04E731F4"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2C84AA"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rapšu sēklu eļļa</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A5CE1"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10,7</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9E586"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15,0</w:t>
            </w:r>
          </w:p>
        </w:tc>
      </w:tr>
      <w:tr w:rsidR="008076F2" w:rsidRPr="008076F2" w14:paraId="2862820E"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74232D"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saulespuķu eļļa</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63E67"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10,5</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44D314"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14,7</w:t>
            </w:r>
          </w:p>
        </w:tc>
      </w:tr>
      <w:tr w:rsidR="008076F2" w:rsidRPr="008076F2" w14:paraId="7F7FA155"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241A1E"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sojas pupu eļļa</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0AD23C"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10,9</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2FF966"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15,2</w:t>
            </w:r>
          </w:p>
        </w:tc>
      </w:tr>
      <w:tr w:rsidR="006B18F1" w:rsidRPr="008076F2" w14:paraId="37E67426"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5D2D91" w14:textId="14548997"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lastRenderedPageBreak/>
              <w:t>Hidrogenēta</w:t>
            </w:r>
            <w:proofErr w:type="spellEnd"/>
            <w:r w:rsidRPr="008076F2">
              <w:rPr>
                <w:rFonts w:ascii="Times New Roman" w:eastAsia="Times New Roman" w:hAnsi="Times New Roman" w:cs="Times New Roman"/>
                <w:sz w:val="28"/>
                <w:szCs w:val="28"/>
                <w:lang w:eastAsia="lv-LV"/>
              </w:rPr>
              <w:t xml:space="preserve"> palmu eļļa (vaļējs </w:t>
            </w:r>
            <w:proofErr w:type="spellStart"/>
            <w:r w:rsidRPr="008076F2">
              <w:rPr>
                <w:rFonts w:ascii="Times New Roman" w:eastAsia="Times New Roman" w:hAnsi="Times New Roman" w:cs="Times New Roman"/>
                <w:sz w:val="28"/>
                <w:szCs w:val="28"/>
                <w:lang w:eastAsia="lv-LV"/>
              </w:rPr>
              <w:t>efluenta</w:t>
            </w:r>
            <w:proofErr w:type="spellEnd"/>
            <w:r w:rsidRPr="008076F2">
              <w:rPr>
                <w:rFonts w:ascii="Times New Roman" w:eastAsia="Times New Roman" w:hAnsi="Times New Roman" w:cs="Times New Roman"/>
                <w:sz w:val="28"/>
                <w:szCs w:val="28"/>
                <w:lang w:eastAsia="lv-LV"/>
              </w:rPr>
              <w:t xml:space="preserve"> nostādināšanas dīķis)</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A9FEE6"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27,8</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494A0"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38,9</w:t>
            </w:r>
          </w:p>
        </w:tc>
      </w:tr>
      <w:tr w:rsidR="006B18F1" w:rsidRPr="008076F2" w14:paraId="4CC89DF8"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2AE39" w14:textId="4BC6453B"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(apstrāde ar metāna uztveršanu eļļas spiestuvē)</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28112"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9,7</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E6A81"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13,6</w:t>
            </w:r>
          </w:p>
        </w:tc>
      </w:tr>
      <w:tr w:rsidR="008076F2" w:rsidRPr="008076F2" w14:paraId="66B2AB8D"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611B65"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eļļa no lietotas cepamās eļļas</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64C589"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10,2</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FAFC6C"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14,3</w:t>
            </w:r>
          </w:p>
        </w:tc>
      </w:tr>
      <w:tr w:rsidR="008076F2" w:rsidRPr="008076F2" w14:paraId="0DC91ADB"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6C24D9" w14:textId="5AEE404B" w:rsidR="008076F2" w:rsidRPr="008076F2" w:rsidRDefault="006B18F1"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w:t>
            </w:r>
            <w:r w:rsidRPr="008076F2">
              <w:rPr>
                <w:rFonts w:ascii="Times New Roman" w:eastAsia="Times New Roman" w:hAnsi="Times New Roman" w:cs="Times New Roman"/>
                <w:sz w:val="28"/>
                <w:szCs w:val="28"/>
                <w:lang w:eastAsia="lv-LV"/>
              </w:rPr>
              <w:t>no kausētiem dzīvnieku taukiem</w:t>
            </w:r>
            <w:r>
              <w:rPr>
                <w:rFonts w:ascii="Times New Roman" w:eastAsia="Times New Roman" w:hAnsi="Times New Roman" w:cs="Times New Roman"/>
                <w:sz w:val="28"/>
                <w:szCs w:val="28"/>
                <w:lang w:eastAsia="lv-LV"/>
              </w:rPr>
              <w:t xml:space="preserve">) </w:t>
            </w:r>
            <w:proofErr w:type="spellStart"/>
            <w:r>
              <w:rPr>
                <w:rFonts w:ascii="Times New Roman" w:eastAsia="Times New Roman" w:hAnsi="Times New Roman" w:cs="Times New Roman"/>
                <w:sz w:val="28"/>
                <w:szCs w:val="28"/>
                <w:lang w:eastAsia="lv-LV"/>
              </w:rPr>
              <w:t>h</w:t>
            </w:r>
            <w:r w:rsidRPr="008076F2">
              <w:rPr>
                <w:rFonts w:ascii="Times New Roman" w:eastAsia="Times New Roman" w:hAnsi="Times New Roman" w:cs="Times New Roman"/>
                <w:sz w:val="28"/>
                <w:szCs w:val="28"/>
                <w:lang w:eastAsia="lv-LV"/>
              </w:rPr>
              <w:t>idrogenēta</w:t>
            </w:r>
            <w:proofErr w:type="spellEnd"/>
            <w:r w:rsidRPr="008076F2">
              <w:rPr>
                <w:rFonts w:ascii="Times New Roman" w:eastAsia="Times New Roman" w:hAnsi="Times New Roman" w:cs="Times New Roman"/>
                <w:sz w:val="28"/>
                <w:szCs w:val="28"/>
                <w:lang w:eastAsia="lv-LV"/>
              </w:rPr>
              <w:t xml:space="preserve"> eļļa</w:t>
            </w:r>
            <w:r w:rsidRPr="008076F2">
              <w:rPr>
                <w:rFonts w:ascii="Times New Roman" w:eastAsia="Times New Roman" w:hAnsi="Times New Roman" w:cs="Times New Roman"/>
                <w:sz w:val="28"/>
                <w:szCs w:val="28"/>
                <w:vertAlign w:val="superscript"/>
                <w:lang w:eastAsia="lv-LV"/>
              </w:rPr>
              <w:t>2</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CE96DD"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14,5</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E63D7"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20,3</w:t>
            </w:r>
          </w:p>
        </w:tc>
      </w:tr>
      <w:tr w:rsidR="008076F2" w:rsidRPr="008076F2" w14:paraId="3B770B89"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7FEAD"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rapšu sēklu eļļa</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218BF"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3,7</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C58C9"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5,2</w:t>
            </w:r>
          </w:p>
        </w:tc>
      </w:tr>
      <w:tr w:rsidR="008076F2" w:rsidRPr="008076F2" w14:paraId="6BCF45DF"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024BA0"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saulespuķu eļļa</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C368E"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3,8</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65C1F9"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5,4</w:t>
            </w:r>
          </w:p>
        </w:tc>
      </w:tr>
      <w:tr w:rsidR="008076F2" w:rsidRPr="008076F2" w14:paraId="2A1385A1"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B862BE"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sojas pupu eļļa</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B0C7B4"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4,2</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9EC1A" w14:textId="77777777" w:rsidR="008076F2" w:rsidRPr="008076F2" w:rsidRDefault="008076F2"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5,9</w:t>
            </w:r>
          </w:p>
        </w:tc>
      </w:tr>
      <w:tr w:rsidR="006B18F1" w:rsidRPr="008076F2" w14:paraId="3DAE9B77"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A3659" w14:textId="5C107D0B"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Tīra palmu eļļa (vaļējs </w:t>
            </w:r>
            <w:r>
              <w:rPr>
                <w:rFonts w:ascii="Times New Roman" w:eastAsia="Times New Roman" w:hAnsi="Times New Roman" w:cs="Times New Roman"/>
                <w:sz w:val="28"/>
                <w:szCs w:val="28"/>
                <w:lang w:eastAsia="lv-LV"/>
              </w:rPr>
              <w:t>notekūdeņu</w:t>
            </w:r>
            <w:r w:rsidRPr="008076F2">
              <w:rPr>
                <w:rFonts w:ascii="Times New Roman" w:eastAsia="Times New Roman" w:hAnsi="Times New Roman" w:cs="Times New Roman"/>
                <w:sz w:val="28"/>
                <w:szCs w:val="28"/>
                <w:lang w:eastAsia="lv-LV"/>
              </w:rPr>
              <w:t xml:space="preserve"> nostādināšanas dīķis)</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3CB67"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22,6</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9EE470"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31,7</w:t>
            </w:r>
          </w:p>
        </w:tc>
      </w:tr>
      <w:tr w:rsidR="006B18F1" w:rsidRPr="008076F2" w14:paraId="2D97E492"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8F0AF4" w14:textId="5251BFB3"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palmu eļļa (apstrāde ar metāna uztveršanu eļļas spiestuvē)</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A433F9"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4,7</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6A785A"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6,5</w:t>
            </w:r>
          </w:p>
        </w:tc>
      </w:tr>
      <w:tr w:rsidR="006B18F1" w:rsidRPr="008076F2" w14:paraId="6F03367D" w14:textId="77777777" w:rsidTr="006B18F1">
        <w:trPr>
          <w:jc w:val="center"/>
        </w:trPr>
        <w:tc>
          <w:tcPr>
            <w:tcW w:w="50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88C1B" w14:textId="5D39DC50" w:rsidR="006B18F1" w:rsidRPr="008076F2" w:rsidRDefault="006B18F1" w:rsidP="006B18F1">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eļļa no lietotas cepamās eļļas</w:t>
            </w:r>
          </w:p>
        </w:tc>
        <w:tc>
          <w:tcPr>
            <w:tcW w:w="2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3C432"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0,6</w:t>
            </w:r>
          </w:p>
        </w:tc>
        <w:tc>
          <w:tcPr>
            <w:tcW w:w="20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A8A95" w14:textId="77777777" w:rsidR="006B18F1" w:rsidRPr="008076F2" w:rsidRDefault="006B18F1" w:rsidP="006B18F1">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r>
    </w:tbl>
    <w:p w14:paraId="1C1CA0F9" w14:textId="77777777" w:rsidR="006B18F1" w:rsidRDefault="006B18F1" w:rsidP="006B18F1">
      <w:pPr>
        <w:shd w:val="clear" w:color="auto" w:fill="FFFFFF"/>
        <w:spacing w:before="120" w:after="120" w:line="240" w:lineRule="auto"/>
        <w:jc w:val="both"/>
        <w:rPr>
          <w:rFonts w:ascii="Times New Roman" w:eastAsia="Times New Roman" w:hAnsi="Times New Roman" w:cs="Times New Roman"/>
          <w:b/>
          <w:bCs/>
          <w:color w:val="000000"/>
          <w:sz w:val="28"/>
          <w:szCs w:val="28"/>
          <w:lang w:eastAsia="lv-LV"/>
        </w:rPr>
      </w:pPr>
      <w:r w:rsidRPr="00FE7622">
        <w:rPr>
          <w:rFonts w:ascii="Times New Roman" w:eastAsia="Times New Roman" w:hAnsi="Times New Roman" w:cs="Times New Roman"/>
          <w:color w:val="000000"/>
          <w:sz w:val="28"/>
          <w:szCs w:val="28"/>
          <w:lang w:eastAsia="lv-LV"/>
        </w:rPr>
        <w:t>Piezīmes</w:t>
      </w:r>
      <w:r>
        <w:rPr>
          <w:rFonts w:ascii="Times New Roman" w:eastAsia="Times New Roman" w:hAnsi="Times New Roman" w:cs="Times New Roman"/>
          <w:b/>
          <w:bCs/>
          <w:color w:val="000000"/>
          <w:sz w:val="28"/>
          <w:szCs w:val="28"/>
          <w:lang w:eastAsia="lv-LV"/>
        </w:rPr>
        <w:t>:</w:t>
      </w:r>
    </w:p>
    <w:p w14:paraId="11582AAE" w14:textId="77777777" w:rsidR="006B18F1" w:rsidRDefault="006B18F1" w:rsidP="006B18F1">
      <w:pPr>
        <w:shd w:val="clear" w:color="auto" w:fill="FFFFFF"/>
        <w:spacing w:before="120" w:after="12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color w:val="000000"/>
          <w:sz w:val="28"/>
          <w:szCs w:val="28"/>
          <w:vertAlign w:val="superscript"/>
          <w:lang w:eastAsia="lv-LV"/>
        </w:rPr>
        <w:t>1</w:t>
      </w:r>
      <w:r>
        <w:rPr>
          <w:rFonts w:ascii="Times New Roman" w:eastAsia="Times New Roman" w:hAnsi="Times New Roman" w:cs="Times New Roman"/>
          <w:b/>
          <w:bCs/>
          <w:color w:val="000000"/>
          <w:sz w:val="28"/>
          <w:szCs w:val="28"/>
          <w:lang w:eastAsia="lv-LV"/>
        </w:rPr>
        <w:t xml:space="preserve"> </w:t>
      </w:r>
      <w:proofErr w:type="spellStart"/>
      <w:r w:rsidRPr="008076F2">
        <w:rPr>
          <w:rFonts w:ascii="Times New Roman" w:eastAsia="Times New Roman" w:hAnsi="Times New Roman" w:cs="Times New Roman"/>
          <w:sz w:val="28"/>
          <w:szCs w:val="28"/>
          <w:lang w:eastAsia="lv-LV"/>
        </w:rPr>
        <w:t>Standartvērtības</w:t>
      </w:r>
      <w:proofErr w:type="spellEnd"/>
      <w:r w:rsidRPr="008076F2">
        <w:rPr>
          <w:rFonts w:ascii="Times New Roman" w:eastAsia="Times New Roman" w:hAnsi="Times New Roman" w:cs="Times New Roman"/>
          <w:sz w:val="28"/>
          <w:szCs w:val="28"/>
          <w:lang w:eastAsia="lv-LV"/>
        </w:rPr>
        <w:t xml:space="preserve"> koģenerācijas gadījumā ir derīgas tikai tad, ja visu procesa siltumenerģiju nodrošina koģenerācija.</w:t>
      </w:r>
    </w:p>
    <w:p w14:paraId="7E6A0DDA" w14:textId="77777777" w:rsidR="006B18F1" w:rsidRDefault="006B18F1" w:rsidP="006B18F1">
      <w:pPr>
        <w:shd w:val="clear" w:color="auto" w:fill="FFFFFF"/>
        <w:spacing w:before="120" w:after="120" w:line="240" w:lineRule="auto"/>
        <w:jc w:val="both"/>
        <w:rPr>
          <w:rFonts w:ascii="Times New Roman" w:eastAsia="Times New Roman" w:hAnsi="Times New Roman" w:cs="Times New Roman"/>
          <w:b/>
          <w:bCs/>
          <w:color w:val="000000"/>
          <w:sz w:val="28"/>
          <w:szCs w:val="28"/>
          <w:lang w:eastAsia="lv-LV"/>
        </w:rPr>
      </w:pPr>
      <w:r w:rsidRPr="008076F2">
        <w:rPr>
          <w:rFonts w:ascii="Times New Roman" w:eastAsia="Times New Roman" w:hAnsi="Times New Roman" w:cs="Times New Roman"/>
          <w:sz w:val="28"/>
          <w:szCs w:val="28"/>
          <w:vertAlign w:val="superscript"/>
          <w:lang w:eastAsia="lv-LV"/>
        </w:rPr>
        <w:t>2</w:t>
      </w:r>
      <w:r>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sz w:val="28"/>
          <w:szCs w:val="28"/>
          <w:lang w:eastAsia="lv-LV"/>
        </w:rPr>
        <w:t xml:space="preserve">Attiecas vienīgi uz biodegvielu, kas ražota no dzīvnieku izcelsmes blakusproduktiem, kuri iekļauti 1. un 2. izejmateriālu kategorijā saskaņā ar Eiropas Parlamenta un Padomes Regula (EK) Nr. 1069/2009 (2009. gada 21. oktobris), ar ko nosaka veselības aizsardzības noteikumus attiecībā uz dzīvnieku izcelsmes blakusproduktiem un atvasinātajiem produktiem, kuri nav paredzēti cilvēku patēriņam, un ar ko atceļ Regulu (EK) Nr. 1774/2002 (Dzīvnieku izcelsmes blakusproduktu regula), attiecībā uz ko emisijas saistībā ar </w:t>
      </w:r>
      <w:proofErr w:type="spellStart"/>
      <w:r w:rsidRPr="008076F2">
        <w:rPr>
          <w:rFonts w:ascii="Times New Roman" w:eastAsia="Times New Roman" w:hAnsi="Times New Roman" w:cs="Times New Roman"/>
          <w:sz w:val="28"/>
          <w:szCs w:val="28"/>
          <w:lang w:eastAsia="lv-LV"/>
        </w:rPr>
        <w:t>higienizāciju</w:t>
      </w:r>
      <w:proofErr w:type="spellEnd"/>
      <w:r w:rsidRPr="008076F2">
        <w:rPr>
          <w:rFonts w:ascii="Times New Roman" w:eastAsia="Times New Roman" w:hAnsi="Times New Roman" w:cs="Times New Roman"/>
          <w:sz w:val="28"/>
          <w:szCs w:val="28"/>
          <w:lang w:eastAsia="lv-LV"/>
        </w:rPr>
        <w:t>, kas ir tauku kausēšanas daļa, netiek ņemtas vērā.</w:t>
      </w:r>
    </w:p>
    <w:p w14:paraId="3F154FCE" w14:textId="63D15257" w:rsidR="00627FB8" w:rsidRPr="00627FB8" w:rsidRDefault="00627FB8" w:rsidP="00F04FF7">
      <w:pPr>
        <w:pStyle w:val="ListParagraph"/>
        <w:numPr>
          <w:ilvl w:val="0"/>
          <w:numId w:val="3"/>
        </w:numPr>
        <w:shd w:val="clear" w:color="auto" w:fill="FFFFFF"/>
        <w:spacing w:before="120" w:after="0" w:line="240" w:lineRule="auto"/>
        <w:ind w:left="0" w:firstLine="0"/>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 xml:space="preserve">Nesummētās pārstrādes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p</m:t>
            </m:r>
          </m:sub>
        </m:sSub>
      </m:oMath>
      <w:r>
        <w:rPr>
          <w:rStyle w:val="tvhtml1"/>
          <w:rFonts w:ascii="Times New Roman" w:eastAsia="Times New Roman" w:hAnsi="Times New Roman" w:cs="Times New Roman"/>
          <w:color w:val="414142"/>
          <w:sz w:val="28"/>
          <w:szCs w:val="28"/>
        </w:rPr>
        <w:t xml:space="preserve"> tipiskās vērtības un </w:t>
      </w:r>
      <w:proofErr w:type="spellStart"/>
      <w:r>
        <w:rPr>
          <w:rStyle w:val="tvhtml1"/>
          <w:rFonts w:ascii="Times New Roman" w:eastAsia="Times New Roman" w:hAnsi="Times New Roman" w:cs="Times New Roman"/>
          <w:color w:val="414142"/>
          <w:sz w:val="28"/>
          <w:szCs w:val="28"/>
        </w:rPr>
        <w:t>standartvērtības</w:t>
      </w:r>
      <w:proofErr w:type="spellEnd"/>
      <w:r>
        <w:rPr>
          <w:rStyle w:val="tvhtml1"/>
          <w:rFonts w:ascii="Times New Roman" w:eastAsia="Times New Roman" w:hAnsi="Times New Roman" w:cs="Times New Roman"/>
          <w:color w:val="414142"/>
          <w:sz w:val="28"/>
          <w:szCs w:val="28"/>
        </w:rPr>
        <w:t xml:space="preserve"> </w:t>
      </w:r>
      <w:r w:rsidR="008076F2" w:rsidRPr="006B18F1">
        <w:rPr>
          <w:rFonts w:ascii="Times New Roman" w:eastAsia="Times New Roman" w:hAnsi="Times New Roman" w:cs="Times New Roman"/>
          <w:color w:val="000000"/>
          <w:sz w:val="28"/>
          <w:szCs w:val="28"/>
          <w:lang w:eastAsia="lv-LV"/>
        </w:rPr>
        <w:t>tikai attiecībā uz eļļas ieguvi</w:t>
      </w:r>
      <w:r>
        <w:rPr>
          <w:rFonts w:ascii="Times New Roman" w:eastAsia="Times New Roman" w:hAnsi="Times New Roman" w:cs="Times New Roman"/>
          <w:color w:val="000000"/>
          <w:sz w:val="28"/>
          <w:szCs w:val="28"/>
          <w:lang w:eastAsia="lv-LV"/>
        </w:rPr>
        <w:t xml:space="preserve">, kas jau ir </w:t>
      </w:r>
      <w:r w:rsidRPr="00FA04E5">
        <w:rPr>
          <w:rFonts w:ascii="Times New Roman" w:eastAsia="Times New Roman" w:hAnsi="Times New Roman" w:cs="Times New Roman"/>
          <w:color w:val="000000"/>
          <w:sz w:val="28"/>
          <w:szCs w:val="28"/>
          <w:lang w:eastAsia="lv-LV"/>
        </w:rPr>
        <w:t xml:space="preserve">ietvertas </w:t>
      </w:r>
      <w:r>
        <w:rPr>
          <w:rFonts w:ascii="Times New Roman" w:eastAsia="Times New Roman" w:hAnsi="Times New Roman" w:cs="Times New Roman"/>
          <w:color w:val="000000"/>
          <w:sz w:val="28"/>
          <w:szCs w:val="28"/>
          <w:lang w:eastAsia="lv-LV"/>
        </w:rPr>
        <w:t xml:space="preserve">pārstrādes </w:t>
      </w:r>
      <w:r w:rsidRPr="00FA04E5">
        <w:rPr>
          <w:rFonts w:ascii="Times New Roman" w:eastAsia="Times New Roman" w:hAnsi="Times New Roman" w:cs="Times New Roman"/>
          <w:color w:val="000000"/>
          <w:sz w:val="28"/>
          <w:szCs w:val="28"/>
          <w:lang w:eastAsia="lv-LV"/>
        </w:rPr>
        <w:t xml:space="preserve">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p</m:t>
            </m:r>
          </m:sub>
        </m:sSub>
      </m:oMath>
      <w:r>
        <w:rPr>
          <w:rStyle w:val="tvhtml1"/>
          <w:rFonts w:ascii="Times New Roman" w:eastAsia="Times New Roman" w:hAnsi="Times New Roman" w:cs="Times New Roman"/>
          <w:color w:val="414142"/>
          <w:sz w:val="28"/>
          <w:szCs w:val="28"/>
        </w:rPr>
        <w:t xml:space="preserve"> </w:t>
      </w:r>
      <w:r>
        <w:rPr>
          <w:rFonts w:ascii="Times New Roman" w:eastAsia="Times New Roman" w:hAnsi="Times New Roman" w:cs="Times New Roman"/>
          <w:color w:val="000000"/>
          <w:sz w:val="28"/>
          <w:szCs w:val="28"/>
          <w:lang w:eastAsia="lv-LV"/>
        </w:rPr>
        <w:t xml:space="preserve">nesummētajās vērtībās šī pielikuma </w:t>
      </w:r>
      <w:r>
        <w:rPr>
          <w:rFonts w:ascii="Times New Roman" w:eastAsia="Times New Roman" w:hAnsi="Times New Roman" w:cs="Times New Roman"/>
          <w:color w:val="000000"/>
          <w:sz w:val="28"/>
          <w:szCs w:val="28"/>
          <w:lang w:eastAsia="lv-LV"/>
        </w:rPr>
        <w:fldChar w:fldCharType="begin"/>
      </w:r>
      <w:r>
        <w:rPr>
          <w:rFonts w:ascii="Times New Roman" w:eastAsia="Times New Roman" w:hAnsi="Times New Roman" w:cs="Times New Roman"/>
          <w:color w:val="000000"/>
          <w:sz w:val="28"/>
          <w:szCs w:val="28"/>
          <w:lang w:eastAsia="lv-LV"/>
        </w:rPr>
        <w:instrText xml:space="preserve"> REF _Ref69802586 \r \h </w:instrText>
      </w:r>
      <w:r>
        <w:rPr>
          <w:rFonts w:ascii="Times New Roman" w:eastAsia="Times New Roman" w:hAnsi="Times New Roman" w:cs="Times New Roman"/>
          <w:color w:val="000000"/>
          <w:sz w:val="28"/>
          <w:szCs w:val="28"/>
          <w:lang w:eastAsia="lv-LV"/>
        </w:rPr>
      </w:r>
      <w:r>
        <w:rPr>
          <w:rFonts w:ascii="Times New Roman" w:eastAsia="Times New Roman" w:hAnsi="Times New Roman" w:cs="Times New Roman"/>
          <w:color w:val="000000"/>
          <w:sz w:val="28"/>
          <w:szCs w:val="28"/>
          <w:lang w:eastAsia="lv-LV"/>
        </w:rPr>
        <w:fldChar w:fldCharType="separate"/>
      </w:r>
      <w:r w:rsidR="00B7324E">
        <w:rPr>
          <w:rFonts w:ascii="Times New Roman" w:eastAsia="Times New Roman" w:hAnsi="Times New Roman" w:cs="Times New Roman"/>
          <w:color w:val="000000"/>
          <w:sz w:val="28"/>
          <w:szCs w:val="28"/>
          <w:lang w:eastAsia="lv-LV"/>
        </w:rPr>
        <w:t>25</w:t>
      </w:r>
      <w:r>
        <w:rPr>
          <w:rFonts w:ascii="Times New Roman" w:eastAsia="Times New Roman" w:hAnsi="Times New Roman" w:cs="Times New Roman"/>
          <w:color w:val="000000"/>
          <w:sz w:val="28"/>
          <w:szCs w:val="28"/>
          <w:lang w:eastAsia="lv-LV"/>
        </w:rPr>
        <w:fldChar w:fldCharType="end"/>
      </w:r>
      <w:r>
        <w:rPr>
          <w:rFonts w:ascii="Times New Roman" w:eastAsia="Times New Roman" w:hAnsi="Times New Roman" w:cs="Times New Roman"/>
          <w:color w:val="000000"/>
          <w:sz w:val="28"/>
          <w:szCs w:val="28"/>
          <w:lang w:eastAsia="lv-LV"/>
        </w:rPr>
        <w:t>. punktā minētajā tabulā</w:t>
      </w:r>
      <w:r w:rsidR="00A62D87">
        <w:rPr>
          <w:rFonts w:ascii="Times New Roman" w:eastAsia="Times New Roman" w:hAnsi="Times New Roman" w:cs="Times New Roman"/>
          <w:color w:val="000000"/>
          <w:sz w:val="28"/>
          <w:szCs w:val="28"/>
          <w:lang w:eastAsia="lv-LV"/>
        </w:rPr>
        <w:t>:</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33"/>
        <w:gridCol w:w="2053"/>
        <w:gridCol w:w="2056"/>
      </w:tblGrid>
      <w:tr w:rsidR="008076F2" w:rsidRPr="008076F2" w14:paraId="2F82BC7B"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FEECB" w14:textId="77777777" w:rsidR="008076F2" w:rsidRPr="008076F2" w:rsidRDefault="008076F2" w:rsidP="008076F2">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D8955F"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06E73D20" w14:textId="7F4033B4"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A62D87">
              <w:rPr>
                <w:rFonts w:ascii="Times New Roman" w:eastAsia="Times New Roman" w:hAnsi="Times New Roman" w:cs="Times New Roman"/>
                <w:b/>
                <w:bCs/>
                <w:sz w:val="28"/>
                <w:szCs w:val="28"/>
                <w:vertAlign w:val="subscript"/>
                <w:lang w:eastAsia="lv-LV"/>
              </w:rPr>
              <w:t xml:space="preserve"> </w:t>
            </w:r>
            <w:proofErr w:type="spellStart"/>
            <w:r w:rsidR="00A62D87">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20B669"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3202C66B" w14:textId="61CF50B5"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A62D87">
              <w:rPr>
                <w:rFonts w:ascii="Times New Roman" w:eastAsia="Times New Roman" w:hAnsi="Times New Roman" w:cs="Times New Roman"/>
                <w:b/>
                <w:bCs/>
                <w:sz w:val="28"/>
                <w:szCs w:val="28"/>
                <w:vertAlign w:val="subscript"/>
                <w:lang w:eastAsia="lv-LV"/>
              </w:rPr>
              <w:t xml:space="preserve"> </w:t>
            </w:r>
            <w:proofErr w:type="spellStart"/>
            <w:r w:rsidR="00A62D87">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8076F2" w:rsidRPr="008076F2" w14:paraId="1036C7A8"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858AB5"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Rapšu sēklu biodīzeļdegviela</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71B4B"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4EE869"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4,2</w:t>
            </w:r>
          </w:p>
        </w:tc>
      </w:tr>
      <w:tr w:rsidR="008076F2" w:rsidRPr="008076F2" w14:paraId="16B53979"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9644C3"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Saulespuķu biodīzeļdegviela</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D8A051"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2,9</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8B1518"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4,0</w:t>
            </w:r>
          </w:p>
        </w:tc>
      </w:tr>
      <w:tr w:rsidR="008076F2" w:rsidRPr="008076F2" w14:paraId="439DD05C"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6AA542"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Sojas pupu biodīzeļdegviela</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52A7B3"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3,2</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845E3"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4,4</w:t>
            </w:r>
          </w:p>
        </w:tc>
      </w:tr>
      <w:tr w:rsidR="00A62D87" w:rsidRPr="008076F2" w14:paraId="0ED19BFC"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4F2A6C" w14:textId="2E90012D" w:rsidR="00A62D87" w:rsidRPr="008076F2" w:rsidRDefault="00A62D87" w:rsidP="00A62D8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Palmu eļļas biodīzeļdegviela (vaļējs nostādināšanas dīķis)</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B3246" w14:textId="77777777" w:rsidR="00A62D87" w:rsidRPr="008076F2" w:rsidRDefault="00A62D87"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20,9</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647462" w14:textId="77777777" w:rsidR="00A62D87" w:rsidRPr="008076F2" w:rsidRDefault="00A62D87"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29,2</w:t>
            </w:r>
          </w:p>
        </w:tc>
      </w:tr>
      <w:tr w:rsidR="00A62D87" w:rsidRPr="008076F2" w14:paraId="0C8759FB"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9D7DC" w14:textId="75400A42" w:rsidR="00A62D87" w:rsidRPr="008076F2" w:rsidRDefault="00A62D87" w:rsidP="00A62D8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dīzeļdegviela (apstrāde ar metāna uztveršanu eļļas spiestuvē)</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BAC713" w14:textId="77777777" w:rsidR="00A62D87" w:rsidRPr="008076F2" w:rsidRDefault="00A62D87"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3,7</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73E790" w14:textId="77777777" w:rsidR="00A62D87" w:rsidRPr="008076F2" w:rsidRDefault="00A62D87"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5,1</w:t>
            </w:r>
          </w:p>
        </w:tc>
      </w:tr>
      <w:tr w:rsidR="008076F2" w:rsidRPr="008076F2" w14:paraId="78FC0998"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939D6B"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Lietotas cepamās eļļas biodīzeļdegviela</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AE44B"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E4E398"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8076F2" w:rsidRPr="008076F2" w14:paraId="3438E77D"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090214" w14:textId="171C84C5" w:rsidR="008076F2" w:rsidRPr="008076F2" w:rsidRDefault="00A62D87"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(k</w:t>
            </w:r>
            <w:r w:rsidRPr="008076F2">
              <w:rPr>
                <w:rFonts w:ascii="Times New Roman" w:eastAsia="Times New Roman" w:hAnsi="Times New Roman" w:cs="Times New Roman"/>
                <w:sz w:val="28"/>
                <w:szCs w:val="28"/>
                <w:lang w:eastAsia="lv-LV"/>
              </w:rPr>
              <w:t>ausētu dzīvnieku tauku</w:t>
            </w:r>
            <w:r>
              <w:rPr>
                <w:rFonts w:ascii="Times New Roman" w:eastAsia="Times New Roman" w:hAnsi="Times New Roman" w:cs="Times New Roman"/>
                <w:sz w:val="28"/>
                <w:szCs w:val="28"/>
                <w:lang w:eastAsia="lv-LV"/>
              </w:rPr>
              <w:t>)</w:t>
            </w:r>
            <w:r w:rsidRPr="008076F2">
              <w:rPr>
                <w:rFonts w:ascii="Times New Roman" w:eastAsia="Times New Roman" w:hAnsi="Times New Roman" w:cs="Times New Roman"/>
                <w:sz w:val="28"/>
                <w:szCs w:val="28"/>
                <w:lang w:eastAsia="lv-LV"/>
              </w:rPr>
              <w:t xml:space="preserve"> biodīzeļdegviela</w:t>
            </w:r>
            <w:r>
              <w:rPr>
                <w:rFonts w:ascii="Times New Roman" w:eastAsia="Times New Roman" w:hAnsi="Times New Roman" w:cs="Times New Roman"/>
                <w:sz w:val="28"/>
                <w:szCs w:val="28"/>
                <w:vertAlign w:val="superscript"/>
                <w:lang w:eastAsia="lv-LV"/>
              </w:rPr>
              <w:t>1</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A1AED5"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4,3</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BCD4B5"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6,1</w:t>
            </w:r>
          </w:p>
        </w:tc>
      </w:tr>
      <w:tr w:rsidR="008076F2" w:rsidRPr="008076F2" w14:paraId="4C8B51F1"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15880C"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rapšu sēklu eļļa</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10DB7A"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3,1</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083C1"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4,4</w:t>
            </w:r>
          </w:p>
        </w:tc>
      </w:tr>
      <w:tr w:rsidR="008076F2" w:rsidRPr="008076F2" w14:paraId="4F29E0E8"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D35854"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saulespuķu eļļa</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F056D3"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F9AFF"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4,1</w:t>
            </w:r>
          </w:p>
        </w:tc>
      </w:tr>
      <w:tr w:rsidR="008076F2" w:rsidRPr="008076F2" w14:paraId="0B6684FE"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A60DEF"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sojas pupu eļļa</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7141A5"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03D25"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4,6</w:t>
            </w:r>
          </w:p>
        </w:tc>
      </w:tr>
      <w:tr w:rsidR="00A62D87" w:rsidRPr="008076F2" w14:paraId="2967FD99" w14:textId="77777777" w:rsidTr="009663F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8C1DD" w14:textId="3073FB81" w:rsidR="00A62D87" w:rsidRPr="008076F2" w:rsidRDefault="00A62D87" w:rsidP="00A62D87">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(vaļējs </w:t>
            </w:r>
            <w:proofErr w:type="spellStart"/>
            <w:r w:rsidRPr="008076F2">
              <w:rPr>
                <w:rFonts w:ascii="Times New Roman" w:eastAsia="Times New Roman" w:hAnsi="Times New Roman" w:cs="Times New Roman"/>
                <w:sz w:val="28"/>
                <w:szCs w:val="28"/>
                <w:lang w:eastAsia="lv-LV"/>
              </w:rPr>
              <w:t>efluenta</w:t>
            </w:r>
            <w:proofErr w:type="spellEnd"/>
            <w:r w:rsidRPr="008076F2">
              <w:rPr>
                <w:rFonts w:ascii="Times New Roman" w:eastAsia="Times New Roman" w:hAnsi="Times New Roman" w:cs="Times New Roman"/>
                <w:sz w:val="28"/>
                <w:szCs w:val="28"/>
                <w:lang w:eastAsia="lv-LV"/>
              </w:rPr>
              <w:t xml:space="preserve"> nostādināšanas dīķis)</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0220F7" w14:textId="77777777" w:rsidR="00A62D87" w:rsidRPr="008076F2" w:rsidRDefault="00A62D87"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21,9</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B769F0" w14:textId="77777777" w:rsidR="00A62D87" w:rsidRPr="008076F2" w:rsidRDefault="00A62D87"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30,7</w:t>
            </w:r>
          </w:p>
        </w:tc>
      </w:tr>
      <w:tr w:rsidR="00A62D87" w:rsidRPr="008076F2" w14:paraId="4C05F3AE" w14:textId="77777777" w:rsidTr="009663F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88F28" w14:textId="2D6D4FAB" w:rsidR="00A62D87" w:rsidRPr="008076F2" w:rsidRDefault="00A62D87" w:rsidP="00A62D87">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(apstrāde ar metāna uztveršanu eļļas spiestuvē)</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8AA54" w14:textId="77777777" w:rsidR="00A62D87" w:rsidRPr="008076F2" w:rsidRDefault="00A62D87"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3,8</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4B2637" w14:textId="77777777" w:rsidR="00A62D87" w:rsidRPr="008076F2" w:rsidRDefault="00A62D87"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5,4</w:t>
            </w:r>
          </w:p>
        </w:tc>
      </w:tr>
      <w:tr w:rsidR="008076F2" w:rsidRPr="008076F2" w14:paraId="2E181069"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62430A"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eļļa no lietotas cepamās eļļas</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28E88"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2BE37"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8076F2" w:rsidRPr="008076F2" w14:paraId="26D34DD6"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3A4A1C" w14:textId="482AD3F2" w:rsidR="008076F2" w:rsidRPr="008076F2" w:rsidRDefault="00A62D87"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w:t>
            </w:r>
            <w:r w:rsidRPr="008076F2">
              <w:rPr>
                <w:rFonts w:ascii="Times New Roman" w:eastAsia="Times New Roman" w:hAnsi="Times New Roman" w:cs="Times New Roman"/>
                <w:sz w:val="28"/>
                <w:szCs w:val="28"/>
                <w:lang w:eastAsia="lv-LV"/>
              </w:rPr>
              <w:t>no kausētiem dzīvnieku taukiem</w:t>
            </w:r>
            <w:r>
              <w:rPr>
                <w:rFonts w:ascii="Times New Roman" w:eastAsia="Times New Roman" w:hAnsi="Times New Roman" w:cs="Times New Roman"/>
                <w:sz w:val="28"/>
                <w:szCs w:val="28"/>
                <w:lang w:eastAsia="lv-LV"/>
              </w:rPr>
              <w:t xml:space="preserve">) </w:t>
            </w:r>
            <w:proofErr w:type="spellStart"/>
            <w:r>
              <w:rPr>
                <w:rFonts w:ascii="Times New Roman" w:eastAsia="Times New Roman" w:hAnsi="Times New Roman" w:cs="Times New Roman"/>
                <w:sz w:val="28"/>
                <w:szCs w:val="28"/>
                <w:lang w:eastAsia="lv-LV"/>
              </w:rPr>
              <w:t>h</w:t>
            </w:r>
            <w:r w:rsidRPr="008076F2">
              <w:rPr>
                <w:rFonts w:ascii="Times New Roman" w:eastAsia="Times New Roman" w:hAnsi="Times New Roman" w:cs="Times New Roman"/>
                <w:sz w:val="28"/>
                <w:szCs w:val="28"/>
                <w:lang w:eastAsia="lv-LV"/>
              </w:rPr>
              <w:t>idrogenēta</w:t>
            </w:r>
            <w:proofErr w:type="spellEnd"/>
            <w:r w:rsidRPr="008076F2">
              <w:rPr>
                <w:rFonts w:ascii="Times New Roman" w:eastAsia="Times New Roman" w:hAnsi="Times New Roman" w:cs="Times New Roman"/>
                <w:sz w:val="28"/>
                <w:szCs w:val="28"/>
                <w:lang w:eastAsia="lv-LV"/>
              </w:rPr>
              <w:t xml:space="preserve"> eļļa</w:t>
            </w:r>
            <w:r w:rsidRPr="00F04FF7">
              <w:rPr>
                <w:rFonts w:ascii="Times New Roman" w:eastAsia="Times New Roman" w:hAnsi="Times New Roman" w:cs="Times New Roman"/>
                <w:sz w:val="28"/>
                <w:szCs w:val="28"/>
                <w:vertAlign w:val="superscript"/>
                <w:lang w:eastAsia="lv-LV"/>
              </w:rPr>
              <w:t>1</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9F655"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4,3</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ABCC8F"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6,0</w:t>
            </w:r>
          </w:p>
        </w:tc>
      </w:tr>
      <w:tr w:rsidR="008076F2" w:rsidRPr="008076F2" w14:paraId="18388D80"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5DD3F3"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rapšu sēklu eļļa</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98D684"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3,1</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6A3323"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4,4</w:t>
            </w:r>
          </w:p>
        </w:tc>
      </w:tr>
      <w:tr w:rsidR="008076F2" w:rsidRPr="008076F2" w14:paraId="7A15F3B2"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91B6D"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saulespuķu eļļa</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BDF9B8"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21C882"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4,2</w:t>
            </w:r>
          </w:p>
        </w:tc>
      </w:tr>
      <w:tr w:rsidR="008076F2" w:rsidRPr="008076F2" w14:paraId="19770158"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32F704"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sojas pupu eļļa</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3B17F7"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3,4</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32B75"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4,7</w:t>
            </w:r>
          </w:p>
        </w:tc>
      </w:tr>
      <w:tr w:rsidR="00F04FF7" w:rsidRPr="008076F2" w14:paraId="6306CF8A" w14:textId="77777777" w:rsidTr="009663F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7B5EA5" w14:textId="1A3051AB"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Tīra palmu eļļa (vaļējs </w:t>
            </w:r>
            <w:r>
              <w:rPr>
                <w:rFonts w:ascii="Times New Roman" w:eastAsia="Times New Roman" w:hAnsi="Times New Roman" w:cs="Times New Roman"/>
                <w:sz w:val="28"/>
                <w:szCs w:val="28"/>
                <w:lang w:eastAsia="lv-LV"/>
              </w:rPr>
              <w:t>notekūdeņu</w:t>
            </w:r>
            <w:r w:rsidRPr="008076F2">
              <w:rPr>
                <w:rFonts w:ascii="Times New Roman" w:eastAsia="Times New Roman" w:hAnsi="Times New Roman" w:cs="Times New Roman"/>
                <w:sz w:val="28"/>
                <w:szCs w:val="28"/>
                <w:lang w:eastAsia="lv-LV"/>
              </w:rPr>
              <w:t xml:space="preserve"> nostādināšanas dīķis)</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A92F7" w14:textId="77777777" w:rsidR="00F04FF7" w:rsidRPr="008076F2" w:rsidRDefault="00F04FF7" w:rsidP="00F04F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21,8</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150253" w14:textId="77777777" w:rsidR="00F04FF7" w:rsidRPr="008076F2" w:rsidRDefault="00F04FF7" w:rsidP="00F04F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30,5</w:t>
            </w:r>
          </w:p>
        </w:tc>
      </w:tr>
      <w:tr w:rsidR="00F04FF7" w:rsidRPr="008076F2" w14:paraId="7A9CDCC4" w14:textId="77777777" w:rsidTr="009663F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54D37A" w14:textId="56C4B539"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palmu eļļa (apstrāde ar metāna uztveršanu eļļas spiestuvē)</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41A9D7" w14:textId="77777777" w:rsidR="00F04FF7" w:rsidRPr="008076F2" w:rsidRDefault="00F04FF7" w:rsidP="00F04F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3,8</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1D719F" w14:textId="77777777" w:rsidR="00F04FF7" w:rsidRPr="008076F2" w:rsidRDefault="00F04FF7" w:rsidP="00F04F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5,3</w:t>
            </w:r>
          </w:p>
        </w:tc>
      </w:tr>
      <w:tr w:rsidR="008076F2" w:rsidRPr="008076F2" w14:paraId="19B1D6BA" w14:textId="77777777" w:rsidTr="00A62D87">
        <w:trPr>
          <w:jc w:val="center"/>
        </w:trPr>
        <w:tc>
          <w:tcPr>
            <w:tcW w:w="51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CE3CB8"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eļļa no lietotas cepamās eļļas</w:t>
            </w:r>
          </w:p>
        </w:tc>
        <w:tc>
          <w:tcPr>
            <w:tcW w:w="20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C3FDF"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20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B56E9" w14:textId="77777777" w:rsidR="008076F2" w:rsidRPr="008076F2" w:rsidRDefault="008076F2" w:rsidP="00A62D8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bl>
    <w:p w14:paraId="00498589" w14:textId="77777777" w:rsidR="00F04FF7" w:rsidRDefault="00F04FF7" w:rsidP="00F04FF7">
      <w:pPr>
        <w:shd w:val="clear" w:color="auto" w:fill="FFFFFF"/>
        <w:spacing w:before="120" w:after="0" w:line="240" w:lineRule="auto"/>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Piezīmes:</w:t>
      </w:r>
    </w:p>
    <w:p w14:paraId="1F948F3F" w14:textId="77777777" w:rsidR="00F04FF7" w:rsidRDefault="00F04FF7" w:rsidP="00F04FF7">
      <w:pPr>
        <w:shd w:val="clear" w:color="auto" w:fill="FFFFFF"/>
        <w:spacing w:before="120" w:after="0" w:line="240" w:lineRule="auto"/>
        <w:jc w:val="both"/>
        <w:rPr>
          <w:rFonts w:ascii="Times New Roman" w:eastAsia="Times New Roman" w:hAnsi="Times New Roman" w:cs="Times New Roman"/>
          <w:color w:val="000000"/>
          <w:sz w:val="28"/>
          <w:szCs w:val="28"/>
          <w:lang w:eastAsia="lv-LV"/>
        </w:rPr>
      </w:pPr>
      <w:r w:rsidRPr="00FA04E5">
        <w:rPr>
          <w:color w:val="000000"/>
          <w:shd w:val="clear" w:color="auto" w:fill="FFFFFF"/>
          <w:vertAlign w:val="superscript"/>
        </w:rPr>
        <w:t>1</w:t>
      </w:r>
      <w:r>
        <w:rPr>
          <w:color w:val="000000"/>
          <w:shd w:val="clear" w:color="auto" w:fill="FFFFFF"/>
        </w:rPr>
        <w:t xml:space="preserve"> </w:t>
      </w:r>
      <w:r w:rsidRPr="008076F2">
        <w:rPr>
          <w:rFonts w:ascii="Times New Roman" w:eastAsia="Times New Roman" w:hAnsi="Times New Roman" w:cs="Times New Roman"/>
          <w:sz w:val="28"/>
          <w:szCs w:val="28"/>
          <w:lang w:eastAsia="lv-LV"/>
        </w:rPr>
        <w:t xml:space="preserve">Attiecas vienīgi uz biodegvielu, kas ražota no dzīvnieku izcelsmes blakusproduktiem, kuri iekļauti 1. un 2. izejmateriālu kategorijā saskaņā ar Eiropas Parlamenta un Padomes Regula (EK) Nr. 1069/2009 (2009. gada 21. oktobris), ar ko nosaka veselības aizsardzības noteikumus attiecībā uz dzīvnieku izcelsmes blakusproduktiem un atvasinātajiem produktiem, kuri nav paredzēti cilvēku patēriņam, un ar ko atceļ Regulu (EK) Nr. 1774/2002 (Dzīvnieku izcelsmes blakusproduktu regula), attiecībā uz ko emisijas saistībā ar </w:t>
      </w:r>
      <w:proofErr w:type="spellStart"/>
      <w:r w:rsidRPr="008076F2">
        <w:rPr>
          <w:rFonts w:ascii="Times New Roman" w:eastAsia="Times New Roman" w:hAnsi="Times New Roman" w:cs="Times New Roman"/>
          <w:sz w:val="28"/>
          <w:szCs w:val="28"/>
          <w:lang w:eastAsia="lv-LV"/>
        </w:rPr>
        <w:t>higienizāciju</w:t>
      </w:r>
      <w:proofErr w:type="spellEnd"/>
      <w:r w:rsidRPr="008076F2">
        <w:rPr>
          <w:rFonts w:ascii="Times New Roman" w:eastAsia="Times New Roman" w:hAnsi="Times New Roman" w:cs="Times New Roman"/>
          <w:sz w:val="28"/>
          <w:szCs w:val="28"/>
          <w:lang w:eastAsia="lv-LV"/>
        </w:rPr>
        <w:t>, kas ir tauku kausēšanas daļa, netiek ņemtas vērā.</w:t>
      </w:r>
    </w:p>
    <w:p w14:paraId="7B1C1134" w14:textId="036D6C45" w:rsidR="008076F2" w:rsidRPr="008076F2" w:rsidRDefault="00F04FF7" w:rsidP="005935C6">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bookmarkStart w:id="35" w:name="_Ref69803279"/>
      <w:bookmarkStart w:id="36" w:name="_Hlk69828919"/>
      <w:r>
        <w:rPr>
          <w:rFonts w:ascii="Times New Roman" w:eastAsia="Times New Roman" w:hAnsi="Times New Roman" w:cs="Times New Roman"/>
          <w:color w:val="000000"/>
          <w:sz w:val="28"/>
          <w:szCs w:val="28"/>
          <w:lang w:eastAsia="lv-LV"/>
        </w:rPr>
        <w:lastRenderedPageBreak/>
        <w:t xml:space="preserve">Nesummētās transportēšanas un realizācijas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td</m:t>
            </m:r>
          </m:sub>
        </m:sSub>
      </m:oMath>
      <w:r>
        <w:rPr>
          <w:rStyle w:val="tvhtml1"/>
          <w:rFonts w:ascii="Times New Roman" w:eastAsia="Times New Roman" w:hAnsi="Times New Roman" w:cs="Times New Roman"/>
          <w:color w:val="414142"/>
          <w:sz w:val="28"/>
          <w:szCs w:val="28"/>
        </w:rPr>
        <w:t xml:space="preserve"> tipiskās vērtības un </w:t>
      </w:r>
      <w:proofErr w:type="spellStart"/>
      <w:r>
        <w:rPr>
          <w:rStyle w:val="tvhtml1"/>
          <w:rFonts w:ascii="Times New Roman" w:eastAsia="Times New Roman" w:hAnsi="Times New Roman" w:cs="Times New Roman"/>
          <w:color w:val="414142"/>
          <w:sz w:val="28"/>
          <w:szCs w:val="28"/>
        </w:rPr>
        <w:t>standartvērtības</w:t>
      </w:r>
      <w:proofErr w:type="spellEnd"/>
      <w:r>
        <w:rPr>
          <w:rStyle w:val="tvhtml1"/>
          <w:rFonts w:ascii="Times New Roman" w:eastAsia="Times New Roman" w:hAnsi="Times New Roman" w:cs="Times New Roman"/>
          <w:color w:val="414142"/>
          <w:sz w:val="28"/>
          <w:szCs w:val="28"/>
        </w:rPr>
        <w:t xml:space="preserve">, </w:t>
      </w:r>
      <w:r>
        <w:rPr>
          <w:rFonts w:ascii="Times New Roman" w:eastAsia="Times New Roman" w:hAnsi="Times New Roman" w:cs="Times New Roman"/>
          <w:color w:val="000000"/>
          <w:sz w:val="28"/>
          <w:szCs w:val="28"/>
          <w:lang w:eastAsia="lv-LV"/>
        </w:rPr>
        <w:t>kas noteiktas saskaņā ar šā pielikuma I un II sadaļā iekļauto  metodi</w:t>
      </w:r>
      <w:r>
        <w:rPr>
          <w:rStyle w:val="tvhtml1"/>
          <w:rFonts w:ascii="Times New Roman" w:eastAsia="Times New Roman" w:hAnsi="Times New Roman" w:cs="Times New Roman"/>
          <w:color w:val="414142"/>
          <w:sz w:val="28"/>
          <w:szCs w:val="28"/>
        </w:rPr>
        <w:t>:</w:t>
      </w:r>
      <w:bookmarkEnd w:id="35"/>
      <w:r>
        <w:rPr>
          <w:rStyle w:val="tvhtml1"/>
          <w:rFonts w:ascii="Times New Roman" w:eastAsia="Times New Roman" w:hAnsi="Times New Roman" w:cs="Times New Roman"/>
          <w:color w:val="414142"/>
          <w:sz w:val="28"/>
          <w:szCs w:val="28"/>
        </w:rPr>
        <w:t xml:space="preserve"> </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6"/>
        <w:gridCol w:w="1928"/>
        <w:gridCol w:w="1928"/>
      </w:tblGrid>
      <w:tr w:rsidR="008076F2" w:rsidRPr="008076F2" w14:paraId="771BC1F2" w14:textId="77777777" w:rsidTr="00F04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bookmarkEnd w:id="36"/>
          <w:p w14:paraId="7ECCFDA2" w14:textId="77777777" w:rsidR="008076F2" w:rsidRPr="008076F2" w:rsidRDefault="008076F2" w:rsidP="008076F2">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2B38E6"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2A328B93" w14:textId="04E5D270"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F04FF7">
              <w:rPr>
                <w:rFonts w:ascii="Times New Roman" w:eastAsia="Times New Roman" w:hAnsi="Times New Roman" w:cs="Times New Roman"/>
                <w:b/>
                <w:bCs/>
                <w:sz w:val="28"/>
                <w:szCs w:val="28"/>
                <w:vertAlign w:val="subscript"/>
                <w:lang w:eastAsia="lv-LV"/>
              </w:rPr>
              <w:t xml:space="preserve"> </w:t>
            </w:r>
            <w:proofErr w:type="spellStart"/>
            <w:r w:rsidR="00F04FF7">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214CD5"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488D7DB1" w14:textId="02E583AC"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F04FF7">
              <w:rPr>
                <w:rFonts w:ascii="Times New Roman" w:eastAsia="Times New Roman" w:hAnsi="Times New Roman" w:cs="Times New Roman"/>
                <w:b/>
                <w:bCs/>
                <w:sz w:val="28"/>
                <w:szCs w:val="28"/>
                <w:vertAlign w:val="subscript"/>
                <w:lang w:eastAsia="lv-LV"/>
              </w:rPr>
              <w:t xml:space="preserve"> </w:t>
            </w:r>
            <w:proofErr w:type="spellStart"/>
            <w:r w:rsidR="00F04FF7">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F04FF7" w:rsidRPr="008076F2" w14:paraId="02AFF152"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EC4829" w14:textId="59817277"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w:t>
            </w:r>
            <w:r>
              <w:rPr>
                <w:rFonts w:ascii="Times New Roman" w:eastAsia="Times New Roman" w:hAnsi="Times New Roman" w:cs="Times New Roman"/>
                <w:sz w:val="28"/>
                <w:szCs w:val="28"/>
                <w:lang w:eastAsia="lv-LV"/>
              </w:rPr>
              <w:t xml:space="preserve"> pārtikas atkritumiem</w:t>
            </w:r>
            <w:r w:rsidRPr="008076F2">
              <w:rPr>
                <w:rFonts w:ascii="Times New Roman" w:eastAsia="Times New Roman" w:hAnsi="Times New Roman" w:cs="Times New Roman"/>
                <w:sz w:val="28"/>
                <w:szCs w:val="28"/>
                <w:lang w:eastAsia="lv-LV"/>
              </w:rPr>
              <w:t>,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9958C9"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EFF5A8"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r>
      <w:tr w:rsidR="00F04FF7" w:rsidRPr="008076F2" w14:paraId="30EAB323"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C98E9D" w14:textId="69F5ADF5"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0DCE0"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664EC"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r>
      <w:tr w:rsidR="00F04FF7" w:rsidRPr="008076F2" w14:paraId="20E0E9BF"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713DE" w14:textId="00DE0A99"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1F06E"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A1A26C"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r>
      <w:tr w:rsidR="00F04FF7" w:rsidRPr="008076F2" w14:paraId="751AF5CA"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3F610" w14:textId="50961F88"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B3AE0F"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9652A"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r>
      <w:tr w:rsidR="00F04FF7" w:rsidRPr="008076F2" w14:paraId="110B6F16"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54380D" w14:textId="1F1F5A68"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71355"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AD57BB"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r>
      <w:tr w:rsidR="00F04FF7" w:rsidRPr="008076F2" w14:paraId="6AD8D6BA"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B163C6" w14:textId="66EEAED9"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 xml:space="preserve"> )</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D9963"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271EA"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2,3</w:t>
            </w:r>
          </w:p>
        </w:tc>
      </w:tr>
      <w:tr w:rsidR="00F04FF7" w:rsidRPr="008076F2" w14:paraId="751B1CC2"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B28AAB" w14:textId="122D083E"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E8795"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42138"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r>
      <w:tr w:rsidR="00F04FF7" w:rsidRPr="008076F2" w14:paraId="12A9F942"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2B4041" w14:textId="3490C230"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CC82C"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A7E932"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r>
      <w:tr w:rsidR="00F04FF7" w:rsidRPr="008076F2" w14:paraId="2F1D3311"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C2781" w14:textId="4AFE27D5"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144120"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134A7B"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r>
      <w:tr w:rsidR="00F04FF7" w:rsidRPr="008076F2" w14:paraId="6DEC285D"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3CD9B0" w14:textId="3B3979AC"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mežsaimniecības atlikumi</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77E57E"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BE139"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r>
      <w:tr w:rsidR="008076F2" w:rsidRPr="008076F2" w14:paraId="408DFE77"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D55DC4"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AE3EB"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6A5A8"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r>
      <w:tr w:rsidR="00F04FF7" w:rsidRPr="008076F2" w14:paraId="0DA06D3B"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67EC4E" w14:textId="49C28A8A"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13459"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A1DCCC"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r>
      <w:tr w:rsidR="00F04FF7" w:rsidRPr="008076F2" w14:paraId="5DEDCDE1"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B3238" w14:textId="70CDFE55"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27A9E"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F6C4EE"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r>
      <w:tr w:rsidR="00F04FF7" w:rsidRPr="008076F2" w14:paraId="51A10AD5"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000E67" w14:textId="6BE86353"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mežsaimniecības atlikumi</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353AD8"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F3781"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r>
      <w:tr w:rsidR="008076F2" w:rsidRPr="008076F2" w14:paraId="62542A9F"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296559"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Cukurniedru </w:t>
            </w:r>
            <w:proofErr w:type="spellStart"/>
            <w:r w:rsidRPr="008076F2">
              <w:rPr>
                <w:rFonts w:ascii="Times New Roman" w:eastAsia="Times New Roman" w:hAnsi="Times New Roman" w:cs="Times New Roman"/>
                <w:sz w:val="28"/>
                <w:szCs w:val="28"/>
                <w:lang w:eastAsia="lv-LV"/>
              </w:rPr>
              <w:t>etanols</w:t>
            </w:r>
            <w:proofErr w:type="spellEnd"/>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1C440"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29893"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9,7</w:t>
            </w:r>
          </w:p>
        </w:tc>
      </w:tr>
      <w:tr w:rsidR="00F04FF7" w:rsidRPr="008076F2" w14:paraId="28CCD8DB"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41331" w14:textId="4E1E0850"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(ETBE)</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911B31"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Tādas pašas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F04FF7" w:rsidRPr="008076F2" w14:paraId="2A900323"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A809EC" w14:textId="1DB7671C"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Atjaunojamo energoresursu daļa </w:t>
            </w:r>
            <w:proofErr w:type="spellStart"/>
            <w:r w:rsidRPr="008076F2">
              <w:rPr>
                <w:rFonts w:ascii="Times New Roman" w:eastAsia="Times New Roman" w:hAnsi="Times New Roman" w:cs="Times New Roman"/>
                <w:sz w:val="28"/>
                <w:szCs w:val="28"/>
                <w:lang w:eastAsia="lv-LV"/>
              </w:rPr>
              <w:t>terc-amiletilēterī</w:t>
            </w:r>
            <w:proofErr w:type="spellEnd"/>
            <w:r w:rsidRPr="008076F2">
              <w:rPr>
                <w:rFonts w:ascii="Times New Roman" w:eastAsia="Times New Roman" w:hAnsi="Times New Roman" w:cs="Times New Roman"/>
                <w:sz w:val="28"/>
                <w:szCs w:val="28"/>
                <w:lang w:eastAsia="lv-LV"/>
              </w:rPr>
              <w:t xml:space="preserve"> (TAEE)</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917DB3"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Tādas pašas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8076F2" w:rsidRPr="008076F2" w14:paraId="5A73088F"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D517A6"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Rapšu sēklu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F93584"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6C651"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w:t>
            </w:r>
          </w:p>
        </w:tc>
      </w:tr>
      <w:tr w:rsidR="008076F2" w:rsidRPr="008076F2" w14:paraId="45904EF9"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1C4EF6"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Saulespuķu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0DF440"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6046FD"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w:t>
            </w:r>
          </w:p>
        </w:tc>
      </w:tr>
      <w:tr w:rsidR="008076F2" w:rsidRPr="008076F2" w14:paraId="2019465C"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3271FC"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Sojas pupu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4BADFB"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8,9</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5E636D"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8,9</w:t>
            </w:r>
          </w:p>
        </w:tc>
      </w:tr>
      <w:tr w:rsidR="00F04FF7" w:rsidRPr="008076F2" w14:paraId="00FA237B"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ACF145" w14:textId="06DC1300"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biodīzeļdegviela (vaļējs nostādināšanas dīķis)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B0A03B"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6,9</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FF22B"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6,9</w:t>
            </w:r>
          </w:p>
        </w:tc>
      </w:tr>
      <w:tr w:rsidR="00F04FF7" w:rsidRPr="008076F2" w14:paraId="5CCBC19F"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2FE094" w14:textId="5D30F432"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dīzeļdegviela (apstrāde ar metāna uztveršanu eļļas spiestuvē)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C75EC4"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6,9</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B51BE"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6,9</w:t>
            </w:r>
          </w:p>
        </w:tc>
      </w:tr>
      <w:tr w:rsidR="008076F2" w:rsidRPr="008076F2" w14:paraId="5C67CA65"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CFDFF5"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Lietotas cepamās eļļas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CF82C3"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1,9</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D834A1"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1,9</w:t>
            </w:r>
          </w:p>
        </w:tc>
      </w:tr>
      <w:tr w:rsidR="008076F2" w:rsidRPr="008076F2" w14:paraId="282271A6"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6DD4F" w14:textId="13754E33" w:rsidR="008076F2" w:rsidRPr="008076F2" w:rsidRDefault="00F04FF7"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(k</w:t>
            </w:r>
            <w:r w:rsidRPr="008076F2">
              <w:rPr>
                <w:rFonts w:ascii="Times New Roman" w:eastAsia="Times New Roman" w:hAnsi="Times New Roman" w:cs="Times New Roman"/>
                <w:sz w:val="28"/>
                <w:szCs w:val="28"/>
                <w:lang w:eastAsia="lv-LV"/>
              </w:rPr>
              <w:t>ausētu dzīvnieku tauku</w:t>
            </w:r>
            <w:r>
              <w:rPr>
                <w:rFonts w:ascii="Times New Roman" w:eastAsia="Times New Roman" w:hAnsi="Times New Roman" w:cs="Times New Roman"/>
                <w:sz w:val="28"/>
                <w:szCs w:val="28"/>
                <w:lang w:eastAsia="lv-LV"/>
              </w:rPr>
              <w:t>)</w:t>
            </w:r>
            <w:r w:rsidRPr="008076F2">
              <w:rPr>
                <w:rFonts w:ascii="Times New Roman" w:eastAsia="Times New Roman" w:hAnsi="Times New Roman" w:cs="Times New Roman"/>
                <w:sz w:val="28"/>
                <w:szCs w:val="28"/>
                <w:lang w:eastAsia="lv-LV"/>
              </w:rPr>
              <w:t xml:space="preserve"> biodīzeļdegviela</w:t>
            </w:r>
            <w:r w:rsidRPr="008076F2">
              <w:rPr>
                <w:rFonts w:ascii="Times New Roman" w:eastAsia="Times New Roman" w:hAnsi="Times New Roman" w:cs="Times New Roman"/>
                <w:sz w:val="28"/>
                <w:szCs w:val="28"/>
                <w:vertAlign w:val="superscript"/>
                <w:lang w:eastAsia="lv-LV"/>
              </w:rPr>
              <w:t>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4D520"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10AA6"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8076F2" w:rsidRPr="008076F2" w14:paraId="59888430"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2DA84"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rapšu sēklu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E5DECF"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17168"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w:t>
            </w:r>
          </w:p>
        </w:tc>
      </w:tr>
      <w:tr w:rsidR="008076F2" w:rsidRPr="008076F2" w14:paraId="0BBAFDDA"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44045F"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saulespuķu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88FAB"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C8730"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r>
      <w:tr w:rsidR="008076F2" w:rsidRPr="008076F2" w14:paraId="1D95CD5F"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A95DA1"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sojas pupu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799D44"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9300E3"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9,2</w:t>
            </w:r>
          </w:p>
        </w:tc>
      </w:tr>
      <w:tr w:rsidR="00F04FF7" w:rsidRPr="008076F2" w14:paraId="7AE20CFB"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F4853D" w14:textId="5A29908A"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(vaļējs </w:t>
            </w:r>
            <w:proofErr w:type="spellStart"/>
            <w:r w:rsidRPr="008076F2">
              <w:rPr>
                <w:rFonts w:ascii="Times New Roman" w:eastAsia="Times New Roman" w:hAnsi="Times New Roman" w:cs="Times New Roman"/>
                <w:sz w:val="28"/>
                <w:szCs w:val="28"/>
                <w:lang w:eastAsia="lv-LV"/>
              </w:rPr>
              <w:t>efluenta</w:t>
            </w:r>
            <w:proofErr w:type="spellEnd"/>
            <w:r w:rsidRPr="008076F2">
              <w:rPr>
                <w:rFonts w:ascii="Times New Roman" w:eastAsia="Times New Roman" w:hAnsi="Times New Roman" w:cs="Times New Roman"/>
                <w:sz w:val="28"/>
                <w:szCs w:val="28"/>
                <w:lang w:eastAsia="lv-LV"/>
              </w:rPr>
              <w:t xml:space="preserve"> nostādināšanas dīķis)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A832D4"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B2B54C"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7,0</w:t>
            </w:r>
          </w:p>
        </w:tc>
      </w:tr>
      <w:tr w:rsidR="00F04FF7" w:rsidRPr="008076F2" w14:paraId="278B3F44"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8FA6F" w14:textId="5C8FA3C8"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(apstrāde ar metāna uztveršanu eļļas spiestuvē)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C5AE6"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481CF1"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7,0</w:t>
            </w:r>
          </w:p>
        </w:tc>
      </w:tr>
      <w:tr w:rsidR="008076F2" w:rsidRPr="008076F2" w14:paraId="0462649C"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06D4E5"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eļļa no lietotas cepamās eļļas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2209B8"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B97FB"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w:t>
            </w:r>
          </w:p>
        </w:tc>
      </w:tr>
      <w:tr w:rsidR="008076F2" w:rsidRPr="008076F2" w14:paraId="0676A351"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BA61DA" w14:textId="0968B44F" w:rsidR="008076F2" w:rsidRPr="008076F2" w:rsidRDefault="00F04FF7"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w:t>
            </w:r>
            <w:r w:rsidRPr="008076F2">
              <w:rPr>
                <w:rFonts w:ascii="Times New Roman" w:eastAsia="Times New Roman" w:hAnsi="Times New Roman" w:cs="Times New Roman"/>
                <w:sz w:val="28"/>
                <w:szCs w:val="28"/>
                <w:lang w:eastAsia="lv-LV"/>
              </w:rPr>
              <w:t>no kausētiem dzīvnieku taukiem</w:t>
            </w:r>
            <w:r>
              <w:rPr>
                <w:rFonts w:ascii="Times New Roman" w:eastAsia="Times New Roman" w:hAnsi="Times New Roman" w:cs="Times New Roman"/>
                <w:sz w:val="28"/>
                <w:szCs w:val="28"/>
                <w:lang w:eastAsia="lv-LV"/>
              </w:rPr>
              <w:t xml:space="preserve">) </w:t>
            </w:r>
            <w:proofErr w:type="spellStart"/>
            <w:r>
              <w:rPr>
                <w:rFonts w:ascii="Times New Roman" w:eastAsia="Times New Roman" w:hAnsi="Times New Roman" w:cs="Times New Roman"/>
                <w:sz w:val="28"/>
                <w:szCs w:val="28"/>
                <w:lang w:eastAsia="lv-LV"/>
              </w:rPr>
              <w:t>h</w:t>
            </w:r>
            <w:r w:rsidRPr="008076F2">
              <w:rPr>
                <w:rFonts w:ascii="Times New Roman" w:eastAsia="Times New Roman" w:hAnsi="Times New Roman" w:cs="Times New Roman"/>
                <w:sz w:val="28"/>
                <w:szCs w:val="28"/>
                <w:lang w:eastAsia="lv-LV"/>
              </w:rPr>
              <w:t>idrogenēta</w:t>
            </w:r>
            <w:proofErr w:type="spellEnd"/>
            <w:r w:rsidRPr="008076F2">
              <w:rPr>
                <w:rFonts w:ascii="Times New Roman" w:eastAsia="Times New Roman" w:hAnsi="Times New Roman" w:cs="Times New Roman"/>
                <w:sz w:val="28"/>
                <w:szCs w:val="28"/>
                <w:lang w:eastAsia="lv-LV"/>
              </w:rPr>
              <w:t xml:space="preserve"> eļļa</w:t>
            </w:r>
            <w:r w:rsidRPr="008076F2">
              <w:rPr>
                <w:rFonts w:ascii="Times New Roman" w:eastAsia="Times New Roman" w:hAnsi="Times New Roman" w:cs="Times New Roman"/>
                <w:sz w:val="28"/>
                <w:szCs w:val="28"/>
                <w:vertAlign w:val="superscript"/>
                <w:lang w:eastAsia="lv-LV"/>
              </w:rPr>
              <w:t>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48D658"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3A1E5"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w:t>
            </w:r>
          </w:p>
        </w:tc>
      </w:tr>
      <w:tr w:rsidR="008076F2" w:rsidRPr="008076F2" w14:paraId="3CBDE33B"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640BBB"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rapšu sēklu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22CC57"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6036A"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w:t>
            </w:r>
          </w:p>
        </w:tc>
      </w:tr>
      <w:tr w:rsidR="008076F2" w:rsidRPr="008076F2" w14:paraId="077553CB"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C333A9"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Tīra saulespuķu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A1C371"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D3B937"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1,7</w:t>
            </w:r>
          </w:p>
        </w:tc>
      </w:tr>
      <w:tr w:rsidR="008076F2" w:rsidRPr="008076F2" w14:paraId="04AEC177"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C39EF"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sojas pupu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75F97"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4AEE8E"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8,8</w:t>
            </w:r>
          </w:p>
        </w:tc>
      </w:tr>
      <w:tr w:rsidR="00F04FF7" w:rsidRPr="008076F2" w14:paraId="1462BFB2"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4099B8" w14:textId="6697BFCA"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Tīra palmu eļļa (vaļējs </w:t>
            </w:r>
            <w:r>
              <w:rPr>
                <w:rFonts w:ascii="Times New Roman" w:eastAsia="Times New Roman" w:hAnsi="Times New Roman" w:cs="Times New Roman"/>
                <w:sz w:val="28"/>
                <w:szCs w:val="28"/>
                <w:lang w:eastAsia="lv-LV"/>
              </w:rPr>
              <w:t>notekūdeņu</w:t>
            </w:r>
            <w:r w:rsidRPr="008076F2">
              <w:rPr>
                <w:rFonts w:ascii="Times New Roman" w:eastAsia="Times New Roman" w:hAnsi="Times New Roman" w:cs="Times New Roman"/>
                <w:sz w:val="28"/>
                <w:szCs w:val="28"/>
                <w:lang w:eastAsia="lv-LV"/>
              </w:rPr>
              <w:t xml:space="preserve"> nostādināšanas dīķis)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5F71F"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61A7A"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6,7</w:t>
            </w:r>
          </w:p>
        </w:tc>
      </w:tr>
      <w:tr w:rsidR="00F04FF7" w:rsidRPr="008076F2" w14:paraId="6B148C8E"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0CF6E" w14:textId="796A14E1" w:rsidR="00F04FF7" w:rsidRPr="008076F2" w:rsidRDefault="00F04FF7" w:rsidP="00F04F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palmu eļļa (apstrāde ar metāna uztveršanu eļļas spiestuvē)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2788B"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D72E35" w14:textId="77777777" w:rsidR="00F04FF7" w:rsidRPr="008076F2" w:rsidRDefault="00F04FF7"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6,7</w:t>
            </w:r>
          </w:p>
        </w:tc>
      </w:tr>
      <w:tr w:rsidR="008076F2" w:rsidRPr="008076F2" w14:paraId="1F697CA4" w14:textId="77777777" w:rsidTr="002153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61139B"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eļļa no lietotas cepamās eļļas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39EA11"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54FF6" w14:textId="77777777" w:rsidR="008076F2" w:rsidRPr="008076F2" w:rsidRDefault="008076F2"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w:t>
            </w:r>
          </w:p>
        </w:tc>
      </w:tr>
    </w:tbl>
    <w:p w14:paraId="150B962F" w14:textId="77777777" w:rsidR="00F04FF7" w:rsidRDefault="00F04FF7" w:rsidP="00F04FF7">
      <w:pPr>
        <w:shd w:val="clear" w:color="auto" w:fill="FFFFFF"/>
        <w:spacing w:before="120" w:after="120" w:line="240" w:lineRule="auto"/>
        <w:jc w:val="both"/>
        <w:rPr>
          <w:rFonts w:ascii="Times New Roman" w:eastAsia="Times New Roman" w:hAnsi="Times New Roman" w:cs="Times New Roman"/>
          <w:b/>
          <w:bCs/>
          <w:color w:val="000000"/>
          <w:sz w:val="28"/>
          <w:szCs w:val="28"/>
          <w:lang w:eastAsia="lv-LV"/>
        </w:rPr>
      </w:pPr>
      <w:r w:rsidRPr="00FE7622">
        <w:rPr>
          <w:rFonts w:ascii="Times New Roman" w:eastAsia="Times New Roman" w:hAnsi="Times New Roman" w:cs="Times New Roman"/>
          <w:color w:val="000000"/>
          <w:sz w:val="28"/>
          <w:szCs w:val="28"/>
          <w:lang w:eastAsia="lv-LV"/>
        </w:rPr>
        <w:t>Piezīmes</w:t>
      </w:r>
      <w:r>
        <w:rPr>
          <w:rFonts w:ascii="Times New Roman" w:eastAsia="Times New Roman" w:hAnsi="Times New Roman" w:cs="Times New Roman"/>
          <w:b/>
          <w:bCs/>
          <w:color w:val="000000"/>
          <w:sz w:val="28"/>
          <w:szCs w:val="28"/>
          <w:lang w:eastAsia="lv-LV"/>
        </w:rPr>
        <w:t>:</w:t>
      </w:r>
    </w:p>
    <w:p w14:paraId="788D4F81" w14:textId="77777777" w:rsidR="00F04FF7" w:rsidRDefault="00F04FF7" w:rsidP="00F04FF7">
      <w:pPr>
        <w:shd w:val="clear" w:color="auto" w:fill="FFFFFF"/>
        <w:spacing w:before="120" w:after="12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color w:val="000000"/>
          <w:sz w:val="28"/>
          <w:szCs w:val="28"/>
          <w:vertAlign w:val="superscript"/>
          <w:lang w:eastAsia="lv-LV"/>
        </w:rPr>
        <w:t>1</w:t>
      </w:r>
      <w:r>
        <w:rPr>
          <w:rFonts w:ascii="Times New Roman" w:eastAsia="Times New Roman" w:hAnsi="Times New Roman" w:cs="Times New Roman"/>
          <w:b/>
          <w:bCs/>
          <w:color w:val="000000"/>
          <w:sz w:val="28"/>
          <w:szCs w:val="28"/>
          <w:lang w:eastAsia="lv-LV"/>
        </w:rPr>
        <w:t xml:space="preserve"> </w:t>
      </w:r>
      <w:proofErr w:type="spellStart"/>
      <w:r w:rsidRPr="008076F2">
        <w:rPr>
          <w:rFonts w:ascii="Times New Roman" w:eastAsia="Times New Roman" w:hAnsi="Times New Roman" w:cs="Times New Roman"/>
          <w:sz w:val="28"/>
          <w:szCs w:val="28"/>
          <w:lang w:eastAsia="lv-LV"/>
        </w:rPr>
        <w:t>Standartvērtības</w:t>
      </w:r>
      <w:proofErr w:type="spellEnd"/>
      <w:r w:rsidRPr="008076F2">
        <w:rPr>
          <w:rFonts w:ascii="Times New Roman" w:eastAsia="Times New Roman" w:hAnsi="Times New Roman" w:cs="Times New Roman"/>
          <w:sz w:val="28"/>
          <w:szCs w:val="28"/>
          <w:lang w:eastAsia="lv-LV"/>
        </w:rPr>
        <w:t xml:space="preserve"> koģenerācijas gadījumā ir derīgas tikai tad, ja visu procesa siltumenerģiju nodrošina koģenerācija.</w:t>
      </w:r>
    </w:p>
    <w:p w14:paraId="602FFE2C" w14:textId="77777777" w:rsidR="00F04FF7" w:rsidRDefault="00F04FF7" w:rsidP="00F04FF7">
      <w:pPr>
        <w:shd w:val="clear" w:color="auto" w:fill="FFFFFF"/>
        <w:spacing w:before="120" w:after="120" w:line="240" w:lineRule="auto"/>
        <w:jc w:val="both"/>
        <w:rPr>
          <w:rFonts w:ascii="Times New Roman" w:eastAsia="Times New Roman" w:hAnsi="Times New Roman" w:cs="Times New Roman"/>
          <w:b/>
          <w:bCs/>
          <w:color w:val="000000"/>
          <w:sz w:val="28"/>
          <w:szCs w:val="28"/>
          <w:lang w:eastAsia="lv-LV"/>
        </w:rPr>
      </w:pPr>
      <w:r w:rsidRPr="008076F2">
        <w:rPr>
          <w:rFonts w:ascii="Times New Roman" w:eastAsia="Times New Roman" w:hAnsi="Times New Roman" w:cs="Times New Roman"/>
          <w:sz w:val="28"/>
          <w:szCs w:val="28"/>
          <w:vertAlign w:val="superscript"/>
          <w:lang w:eastAsia="lv-LV"/>
        </w:rPr>
        <w:t>2</w:t>
      </w:r>
      <w:r>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sz w:val="28"/>
          <w:szCs w:val="28"/>
          <w:lang w:eastAsia="lv-LV"/>
        </w:rPr>
        <w:t xml:space="preserve">Attiecas vienīgi uz biodegvielu, kas ražota no dzīvnieku izcelsmes blakusproduktiem, kuri iekļauti 1. un 2. izejmateriālu kategorijā saskaņā ar Eiropas Parlamenta un Padomes Regula (EK) Nr. 1069/2009 (2009. gada 21. oktobris), ar ko nosaka veselības aizsardzības noteikumus attiecībā uz dzīvnieku izcelsmes blakusproduktiem un atvasinātajiem produktiem, kuri nav paredzēti cilvēku patēriņam, un ar ko atceļ Regulu (EK) Nr. 1774/2002 (Dzīvnieku izcelsmes blakusproduktu regula), attiecībā uz ko emisijas saistībā ar </w:t>
      </w:r>
      <w:proofErr w:type="spellStart"/>
      <w:r w:rsidRPr="008076F2">
        <w:rPr>
          <w:rFonts w:ascii="Times New Roman" w:eastAsia="Times New Roman" w:hAnsi="Times New Roman" w:cs="Times New Roman"/>
          <w:sz w:val="28"/>
          <w:szCs w:val="28"/>
          <w:lang w:eastAsia="lv-LV"/>
        </w:rPr>
        <w:t>higienizāciju</w:t>
      </w:r>
      <w:proofErr w:type="spellEnd"/>
      <w:r w:rsidRPr="008076F2">
        <w:rPr>
          <w:rFonts w:ascii="Times New Roman" w:eastAsia="Times New Roman" w:hAnsi="Times New Roman" w:cs="Times New Roman"/>
          <w:sz w:val="28"/>
          <w:szCs w:val="28"/>
          <w:lang w:eastAsia="lv-LV"/>
        </w:rPr>
        <w:t>, kas ir tauku kausēšanas daļa, netiek ņemtas vērā.</w:t>
      </w:r>
    </w:p>
    <w:p w14:paraId="5B4F2010" w14:textId="62C45874" w:rsidR="008076F2" w:rsidRPr="003D38B9" w:rsidRDefault="005935C6" w:rsidP="003D38B9">
      <w:pPr>
        <w:pStyle w:val="ListParagraph"/>
        <w:numPr>
          <w:ilvl w:val="0"/>
          <w:numId w:val="3"/>
        </w:numPr>
        <w:shd w:val="clear" w:color="auto" w:fill="FFFFFF"/>
        <w:spacing w:before="120" w:after="0" w:line="240" w:lineRule="auto"/>
        <w:ind w:left="0" w:firstLine="0"/>
        <w:contextualSpacing w:val="0"/>
        <w:jc w:val="both"/>
        <w:rPr>
          <w:rFonts w:ascii="Times New Roman" w:eastAsia="Times New Roman" w:hAnsi="Times New Roman" w:cs="Times New Roman"/>
          <w:color w:val="000000"/>
          <w:sz w:val="28"/>
          <w:szCs w:val="28"/>
          <w:lang w:eastAsia="lv-LV"/>
        </w:rPr>
      </w:pPr>
      <w:r w:rsidRPr="003D38B9">
        <w:rPr>
          <w:rFonts w:ascii="Times New Roman" w:eastAsia="Times New Roman" w:hAnsi="Times New Roman" w:cs="Times New Roman"/>
          <w:color w:val="000000"/>
          <w:sz w:val="28"/>
          <w:szCs w:val="28"/>
          <w:lang w:eastAsia="lv-LV"/>
        </w:rPr>
        <w:t xml:space="preserve"> Nesummētās transportēšanas un realizācijas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td</m:t>
            </m:r>
          </m:sub>
        </m:sSub>
      </m:oMath>
      <w:r w:rsidRPr="003D38B9">
        <w:rPr>
          <w:rStyle w:val="tvhtml1"/>
          <w:rFonts w:ascii="Times New Roman" w:eastAsia="Times New Roman" w:hAnsi="Times New Roman" w:cs="Times New Roman"/>
          <w:color w:val="414142"/>
          <w:sz w:val="28"/>
          <w:szCs w:val="28"/>
        </w:rPr>
        <w:t xml:space="preserve"> tipiskās vērtības un </w:t>
      </w:r>
      <w:proofErr w:type="spellStart"/>
      <w:r w:rsidRPr="003D38B9">
        <w:rPr>
          <w:rStyle w:val="tvhtml1"/>
          <w:rFonts w:ascii="Times New Roman" w:eastAsia="Times New Roman" w:hAnsi="Times New Roman" w:cs="Times New Roman"/>
          <w:color w:val="414142"/>
          <w:sz w:val="28"/>
          <w:szCs w:val="28"/>
        </w:rPr>
        <w:t>standartvērtības</w:t>
      </w:r>
      <w:proofErr w:type="spellEnd"/>
      <w:r w:rsidRPr="003D38B9">
        <w:rPr>
          <w:rStyle w:val="tvhtml1"/>
          <w:rFonts w:ascii="Times New Roman" w:eastAsia="Times New Roman" w:hAnsi="Times New Roman" w:cs="Times New Roman"/>
          <w:color w:val="414142"/>
          <w:sz w:val="28"/>
          <w:szCs w:val="28"/>
        </w:rPr>
        <w:t xml:space="preserve"> </w:t>
      </w:r>
      <w:r w:rsidR="008076F2" w:rsidRPr="003D38B9">
        <w:rPr>
          <w:rFonts w:ascii="Times New Roman" w:eastAsia="Times New Roman" w:hAnsi="Times New Roman" w:cs="Times New Roman"/>
          <w:color w:val="000000"/>
          <w:sz w:val="28"/>
          <w:szCs w:val="28"/>
          <w:lang w:eastAsia="lv-LV"/>
        </w:rPr>
        <w:t xml:space="preserve"> tikai attiecībā uz</w:t>
      </w:r>
      <w:r w:rsidR="003D38B9" w:rsidRPr="003D38B9">
        <w:rPr>
          <w:rFonts w:ascii="Times New Roman" w:eastAsia="Times New Roman" w:hAnsi="Times New Roman" w:cs="Times New Roman"/>
          <w:color w:val="000000"/>
          <w:sz w:val="28"/>
          <w:szCs w:val="28"/>
          <w:lang w:eastAsia="lv-LV"/>
        </w:rPr>
        <w:t xml:space="preserve"> degvielas vai kurināmā </w:t>
      </w:r>
      <w:r w:rsidRPr="003D38B9">
        <w:rPr>
          <w:rFonts w:ascii="Times New Roman" w:eastAsia="Times New Roman" w:hAnsi="Times New Roman" w:cs="Times New Roman"/>
          <w:color w:val="000000"/>
          <w:sz w:val="28"/>
          <w:szCs w:val="28"/>
          <w:lang w:eastAsia="lv-LV"/>
        </w:rPr>
        <w:t>galaprodukta</w:t>
      </w:r>
      <w:r w:rsidR="003D38B9" w:rsidRPr="003D38B9">
        <w:rPr>
          <w:rFonts w:ascii="Times New Roman" w:eastAsia="Times New Roman" w:hAnsi="Times New Roman" w:cs="Times New Roman"/>
          <w:color w:val="000000"/>
          <w:sz w:val="28"/>
          <w:szCs w:val="28"/>
          <w:lang w:eastAsia="lv-LV"/>
        </w:rPr>
        <w:t xml:space="preserve"> </w:t>
      </w:r>
      <w:r w:rsidR="008076F2" w:rsidRPr="003D38B9">
        <w:rPr>
          <w:rFonts w:ascii="Times New Roman" w:eastAsia="Times New Roman" w:hAnsi="Times New Roman" w:cs="Times New Roman"/>
          <w:color w:val="000000"/>
          <w:sz w:val="28"/>
          <w:szCs w:val="28"/>
          <w:lang w:eastAsia="lv-LV"/>
        </w:rPr>
        <w:t>transportēšanu un realizāciju</w:t>
      </w:r>
      <w:r w:rsidR="003D38B9" w:rsidRPr="003D38B9">
        <w:rPr>
          <w:rFonts w:ascii="Times New Roman" w:eastAsia="Times New Roman" w:hAnsi="Times New Roman" w:cs="Times New Roman"/>
          <w:color w:val="000000"/>
          <w:sz w:val="28"/>
          <w:szCs w:val="28"/>
          <w:lang w:eastAsia="lv-LV"/>
        </w:rPr>
        <w:t xml:space="preserve">, kas jau ir ietvertas pārstrādes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p</m:t>
            </m:r>
          </m:sub>
        </m:sSub>
      </m:oMath>
      <w:r w:rsidR="003D38B9" w:rsidRPr="003D38B9">
        <w:rPr>
          <w:rStyle w:val="tvhtml1"/>
          <w:rFonts w:ascii="Times New Roman" w:eastAsia="Times New Roman" w:hAnsi="Times New Roman" w:cs="Times New Roman"/>
          <w:color w:val="414142"/>
          <w:sz w:val="28"/>
          <w:szCs w:val="28"/>
        </w:rPr>
        <w:t xml:space="preserve"> </w:t>
      </w:r>
      <w:r w:rsidR="003D38B9" w:rsidRPr="003D38B9">
        <w:rPr>
          <w:rFonts w:ascii="Times New Roman" w:eastAsia="Times New Roman" w:hAnsi="Times New Roman" w:cs="Times New Roman"/>
          <w:color w:val="000000"/>
          <w:sz w:val="28"/>
          <w:szCs w:val="28"/>
          <w:lang w:eastAsia="lv-LV"/>
        </w:rPr>
        <w:t xml:space="preserve">nesummētajās vērtībās šī pielikuma </w:t>
      </w:r>
      <w:r w:rsidR="003D38B9" w:rsidRPr="003D38B9">
        <w:rPr>
          <w:rFonts w:ascii="Times New Roman" w:eastAsia="Times New Roman" w:hAnsi="Times New Roman" w:cs="Times New Roman"/>
          <w:color w:val="000000"/>
          <w:sz w:val="28"/>
          <w:szCs w:val="28"/>
          <w:lang w:eastAsia="lv-LV"/>
        </w:rPr>
        <w:fldChar w:fldCharType="begin"/>
      </w:r>
      <w:r w:rsidR="003D38B9" w:rsidRPr="003D38B9">
        <w:rPr>
          <w:rFonts w:ascii="Times New Roman" w:eastAsia="Times New Roman" w:hAnsi="Times New Roman" w:cs="Times New Roman"/>
          <w:color w:val="000000"/>
          <w:sz w:val="28"/>
          <w:szCs w:val="28"/>
          <w:lang w:eastAsia="lv-LV"/>
        </w:rPr>
        <w:instrText xml:space="preserve"> REF _Ref69803279 \r \h </w:instrText>
      </w:r>
      <w:r w:rsidR="003D38B9" w:rsidRPr="003D38B9">
        <w:rPr>
          <w:rFonts w:ascii="Times New Roman" w:eastAsia="Times New Roman" w:hAnsi="Times New Roman" w:cs="Times New Roman"/>
          <w:color w:val="000000"/>
          <w:sz w:val="28"/>
          <w:szCs w:val="28"/>
          <w:lang w:eastAsia="lv-LV"/>
        </w:rPr>
      </w:r>
      <w:r w:rsidR="003D38B9" w:rsidRPr="003D38B9">
        <w:rPr>
          <w:rFonts w:ascii="Times New Roman" w:eastAsia="Times New Roman" w:hAnsi="Times New Roman" w:cs="Times New Roman"/>
          <w:color w:val="000000"/>
          <w:sz w:val="28"/>
          <w:szCs w:val="28"/>
          <w:lang w:eastAsia="lv-LV"/>
        </w:rPr>
        <w:fldChar w:fldCharType="separate"/>
      </w:r>
      <w:r w:rsidR="00B7324E">
        <w:rPr>
          <w:rFonts w:ascii="Times New Roman" w:eastAsia="Times New Roman" w:hAnsi="Times New Roman" w:cs="Times New Roman"/>
          <w:color w:val="000000"/>
          <w:sz w:val="28"/>
          <w:szCs w:val="28"/>
          <w:lang w:eastAsia="lv-LV"/>
        </w:rPr>
        <w:t>27</w:t>
      </w:r>
      <w:r w:rsidR="003D38B9" w:rsidRPr="003D38B9">
        <w:rPr>
          <w:rFonts w:ascii="Times New Roman" w:eastAsia="Times New Roman" w:hAnsi="Times New Roman" w:cs="Times New Roman"/>
          <w:color w:val="000000"/>
          <w:sz w:val="28"/>
          <w:szCs w:val="28"/>
          <w:lang w:eastAsia="lv-LV"/>
        </w:rPr>
        <w:fldChar w:fldCharType="end"/>
      </w:r>
      <w:r w:rsidR="003D38B9" w:rsidRPr="003D38B9">
        <w:rPr>
          <w:rFonts w:ascii="Times New Roman" w:eastAsia="Times New Roman" w:hAnsi="Times New Roman" w:cs="Times New Roman"/>
          <w:color w:val="000000"/>
          <w:sz w:val="28"/>
          <w:szCs w:val="28"/>
          <w:lang w:eastAsia="lv-LV"/>
        </w:rPr>
        <w:t>. punktā minētajā tabulā, kas noteiktas saskaņā ar šā pielikuma I un II sadaļā iekļauto  metodi</w:t>
      </w:r>
      <w:r w:rsidR="003D38B9">
        <w:rPr>
          <w:rFonts w:ascii="Times New Roman" w:eastAsia="Times New Roman" w:hAnsi="Times New Roman" w:cs="Times New Roman"/>
          <w:color w:val="000000"/>
          <w:sz w:val="28"/>
          <w:szCs w:val="28"/>
          <w:lang w:eastAsia="lv-LV"/>
        </w:rPr>
        <w:t xml:space="preserve"> (m</w:t>
      </w:r>
      <w:r w:rsidR="008076F2" w:rsidRPr="003D38B9">
        <w:rPr>
          <w:rFonts w:ascii="Times New Roman" w:eastAsia="Times New Roman" w:hAnsi="Times New Roman" w:cs="Times New Roman"/>
          <w:color w:val="000000"/>
          <w:sz w:val="28"/>
          <w:szCs w:val="28"/>
          <w:lang w:eastAsia="lv-LV"/>
        </w:rPr>
        <w:t>inētās vērtības ir noderīgas, ja ekonomikas dalībnieks vēlas deklarēt faktiskās transportēšanas emisijas tikai attiecībā uz kultūraugu vai eļļas transportu)</w:t>
      </w:r>
      <w:r w:rsidR="00B64651">
        <w:rPr>
          <w:rFonts w:ascii="Times New Roman" w:eastAsia="Times New Roman" w:hAnsi="Times New Roman" w:cs="Times New Roman"/>
          <w:color w:val="000000"/>
          <w:sz w:val="28"/>
          <w:szCs w:val="28"/>
          <w:lang w:eastAsia="lv-LV"/>
        </w:rPr>
        <w:t>:</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6"/>
        <w:gridCol w:w="1928"/>
        <w:gridCol w:w="1928"/>
      </w:tblGrid>
      <w:tr w:rsidR="008076F2" w:rsidRPr="008076F2" w14:paraId="07B59A32" w14:textId="77777777" w:rsidTr="00371E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2BA0B" w14:textId="77777777" w:rsidR="008076F2" w:rsidRPr="008076F2" w:rsidRDefault="008076F2" w:rsidP="008076F2">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280360"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17164960" w14:textId="7DDA7EDD"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371ED6">
              <w:rPr>
                <w:rFonts w:ascii="Times New Roman" w:eastAsia="Times New Roman" w:hAnsi="Times New Roman" w:cs="Times New Roman"/>
                <w:b/>
                <w:bCs/>
                <w:sz w:val="28"/>
                <w:szCs w:val="28"/>
                <w:vertAlign w:val="subscript"/>
                <w:lang w:eastAsia="lv-LV"/>
              </w:rPr>
              <w:t xml:space="preserve"> </w:t>
            </w:r>
            <w:proofErr w:type="spellStart"/>
            <w:r w:rsidR="00371ED6">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09B700"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08BE4DA6" w14:textId="72144F0F"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371ED6">
              <w:rPr>
                <w:rFonts w:ascii="Times New Roman" w:eastAsia="Times New Roman" w:hAnsi="Times New Roman" w:cs="Times New Roman"/>
                <w:b/>
                <w:bCs/>
                <w:sz w:val="28"/>
                <w:szCs w:val="28"/>
                <w:vertAlign w:val="subscript"/>
                <w:lang w:eastAsia="lv-LV"/>
              </w:rPr>
              <w:t xml:space="preserve"> </w:t>
            </w:r>
            <w:proofErr w:type="spellStart"/>
            <w:r w:rsidR="00371ED6">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371ED6" w:rsidRPr="008076F2" w14:paraId="56A74D1A"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92F2D" w14:textId="747DA18E"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w:t>
            </w:r>
            <w:r>
              <w:rPr>
                <w:rFonts w:ascii="Times New Roman" w:eastAsia="Times New Roman" w:hAnsi="Times New Roman" w:cs="Times New Roman"/>
                <w:sz w:val="28"/>
                <w:szCs w:val="28"/>
                <w:lang w:eastAsia="lv-LV"/>
              </w:rPr>
              <w:t xml:space="preserve"> pārtikas atkritumiem</w:t>
            </w:r>
            <w:r w:rsidRPr="008076F2">
              <w:rPr>
                <w:rFonts w:ascii="Times New Roman" w:eastAsia="Times New Roman" w:hAnsi="Times New Roman" w:cs="Times New Roman"/>
                <w:sz w:val="28"/>
                <w:szCs w:val="28"/>
                <w:lang w:eastAsia="lv-LV"/>
              </w:rPr>
              <w:t>,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3C855"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E94FCE"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2F217355"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45D248" w14:textId="63168637"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10D50"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88AB53"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1099A131"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2582D" w14:textId="2824D36F"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0D7716"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9E5E70"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3089857F"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9989C" w14:textId="728C45D9"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09847"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E9C28"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55EA4EEA"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D32BBF" w14:textId="3343CD3B"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20EFA"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453AB7"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68B907C7"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E253B2" w14:textId="6780E2E4"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 xml:space="preserve"> )</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18604"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6F23B0"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8076F2" w:rsidRPr="008076F2" w14:paraId="1F733872"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6C4C44"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B6808D"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E95BD"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5B18AD95"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493D84" w14:textId="6B24C2BE"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9AB18"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B5B61F"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391B1C1B"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C823AA" w14:textId="21A31049"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0D183D"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789B7"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30F2FD4D"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11FD7E" w14:textId="33F1EB5B"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mežsaimniecības atlikumi</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6A1C4"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E8B1A0"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8076F2" w:rsidRPr="008076F2" w14:paraId="58680594"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EC32F5"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6BE5DB"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5DB7FB"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354CE2E8"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AAE019" w14:textId="00CFA8DD"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63F70D"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096AA3"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706B536E"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9A323" w14:textId="130192D8"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E47325"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22ED4"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371ED6" w:rsidRPr="008076F2" w14:paraId="184F2060"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C89B0" w14:textId="2CBA547F"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mežsaimniecības atlikumi</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EAFFFA"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AE7E5"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8076F2" w:rsidRPr="008076F2" w14:paraId="62769C26"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99B0BC"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Cukurniedru </w:t>
            </w:r>
            <w:proofErr w:type="spellStart"/>
            <w:r w:rsidRPr="008076F2">
              <w:rPr>
                <w:rFonts w:ascii="Times New Roman" w:eastAsia="Times New Roman" w:hAnsi="Times New Roman" w:cs="Times New Roman"/>
                <w:sz w:val="28"/>
                <w:szCs w:val="28"/>
                <w:lang w:eastAsia="lv-LV"/>
              </w:rPr>
              <w:t>etanols</w:t>
            </w:r>
            <w:proofErr w:type="spellEnd"/>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DD611"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AA25BC"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6,0</w:t>
            </w:r>
          </w:p>
        </w:tc>
      </w:tr>
      <w:tr w:rsidR="00371ED6" w:rsidRPr="008076F2" w14:paraId="02ACAB88"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14B7F" w14:textId="4342A0C6"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(ETBE)</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A4457"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Tiks uzskatītas par līdzvērtīgām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 emisijām</w:t>
            </w:r>
          </w:p>
        </w:tc>
      </w:tr>
      <w:tr w:rsidR="00371ED6" w:rsidRPr="008076F2" w14:paraId="46FDB810"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D1F81" w14:textId="267D02C0"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Atjaunojamo energoresursu daļa </w:t>
            </w:r>
            <w:proofErr w:type="spellStart"/>
            <w:r w:rsidRPr="008076F2">
              <w:rPr>
                <w:rFonts w:ascii="Times New Roman" w:eastAsia="Times New Roman" w:hAnsi="Times New Roman" w:cs="Times New Roman"/>
                <w:sz w:val="28"/>
                <w:szCs w:val="28"/>
                <w:lang w:eastAsia="lv-LV"/>
              </w:rPr>
              <w:t>terc-amiletilēterī</w:t>
            </w:r>
            <w:proofErr w:type="spellEnd"/>
            <w:r w:rsidRPr="008076F2">
              <w:rPr>
                <w:rFonts w:ascii="Times New Roman" w:eastAsia="Times New Roman" w:hAnsi="Times New Roman" w:cs="Times New Roman"/>
                <w:sz w:val="28"/>
                <w:szCs w:val="28"/>
                <w:lang w:eastAsia="lv-LV"/>
              </w:rPr>
              <w:t xml:space="preserve"> (TAEE)</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EE59F5"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Tiks uzskatītas par līdzvērtīgām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 emisijām</w:t>
            </w:r>
          </w:p>
        </w:tc>
      </w:tr>
      <w:tr w:rsidR="008076F2" w:rsidRPr="008076F2" w14:paraId="5234D596"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8B1029"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Rapšu sēklu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7C047"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80CEE"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r>
      <w:tr w:rsidR="008076F2" w:rsidRPr="008076F2" w14:paraId="38061ACC"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F2AE23"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Saulespuķu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0F5BF8"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7F81B"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r>
      <w:tr w:rsidR="008076F2" w:rsidRPr="008076F2" w14:paraId="706D6FC2"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3EC8AB"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Sojas pupu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A529AD"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3CBEB7"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r>
      <w:tr w:rsidR="00371ED6" w:rsidRPr="008076F2" w14:paraId="73F8F311"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655A4A" w14:textId="41A6C43D"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biodīzeļdegviela (vaļējs nostādināšanas dīķis)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45A99E"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8D8FB"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r>
      <w:tr w:rsidR="00371ED6" w:rsidRPr="008076F2" w14:paraId="50684A85"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91C3DF" w14:textId="1E9B2211"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dīzeļdegviela (apstrāde ar metāna uztveršanu eļļas spiestuvē)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13FCAE"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181AB"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r>
      <w:tr w:rsidR="008076F2" w:rsidRPr="008076F2" w14:paraId="5DF4A047"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FFC282"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Lietotas cepamās eļļas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D5C82C"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D1CBE"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r>
      <w:tr w:rsidR="008076F2" w:rsidRPr="008076F2" w14:paraId="459E52E6"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B5BC5B" w14:textId="6E34B3C2" w:rsidR="008076F2" w:rsidRPr="008076F2" w:rsidRDefault="00371ED6" w:rsidP="008076F2">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(k</w:t>
            </w:r>
            <w:r w:rsidRPr="008076F2">
              <w:rPr>
                <w:rFonts w:ascii="Times New Roman" w:eastAsia="Times New Roman" w:hAnsi="Times New Roman" w:cs="Times New Roman"/>
                <w:sz w:val="28"/>
                <w:szCs w:val="28"/>
                <w:lang w:eastAsia="lv-LV"/>
              </w:rPr>
              <w:t>ausētu dzīvnieku tauku</w:t>
            </w:r>
            <w:r>
              <w:rPr>
                <w:rFonts w:ascii="Times New Roman" w:eastAsia="Times New Roman" w:hAnsi="Times New Roman" w:cs="Times New Roman"/>
                <w:sz w:val="28"/>
                <w:szCs w:val="28"/>
                <w:lang w:eastAsia="lv-LV"/>
              </w:rPr>
              <w:t>)</w:t>
            </w:r>
            <w:r w:rsidRPr="008076F2">
              <w:rPr>
                <w:rFonts w:ascii="Times New Roman" w:eastAsia="Times New Roman" w:hAnsi="Times New Roman" w:cs="Times New Roman"/>
                <w:sz w:val="28"/>
                <w:szCs w:val="28"/>
                <w:lang w:eastAsia="lv-LV"/>
              </w:rPr>
              <w:t xml:space="preserve"> biodīzeļdegviela</w:t>
            </w:r>
            <w:r w:rsidRPr="008076F2">
              <w:rPr>
                <w:rFonts w:ascii="Times New Roman" w:eastAsia="Times New Roman" w:hAnsi="Times New Roman" w:cs="Times New Roman"/>
                <w:sz w:val="28"/>
                <w:szCs w:val="28"/>
                <w:vertAlign w:val="superscript"/>
                <w:lang w:eastAsia="lv-LV"/>
              </w:rPr>
              <w:t>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07AC80"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71823E"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w:t>
            </w:r>
          </w:p>
        </w:tc>
      </w:tr>
      <w:tr w:rsidR="008076F2" w:rsidRPr="008076F2" w14:paraId="6A960C2A"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DF1B3E"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rapšu sēklu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5039F"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08CC65"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8076F2" w:rsidRPr="008076F2" w14:paraId="58123DD8"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5DA06B"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saulespuķu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DFF7B2"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E44CD"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8076F2" w:rsidRPr="008076F2" w14:paraId="668AD550"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DB6B59"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sojas pupu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B2140A"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7B441"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371ED6" w:rsidRPr="008076F2" w14:paraId="1DAB0D96"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644A3" w14:textId="4581138F"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(vaļējs </w:t>
            </w:r>
            <w:proofErr w:type="spellStart"/>
            <w:r w:rsidRPr="008076F2">
              <w:rPr>
                <w:rFonts w:ascii="Times New Roman" w:eastAsia="Times New Roman" w:hAnsi="Times New Roman" w:cs="Times New Roman"/>
                <w:sz w:val="28"/>
                <w:szCs w:val="28"/>
                <w:lang w:eastAsia="lv-LV"/>
              </w:rPr>
              <w:t>efluenta</w:t>
            </w:r>
            <w:proofErr w:type="spellEnd"/>
            <w:r w:rsidRPr="008076F2">
              <w:rPr>
                <w:rFonts w:ascii="Times New Roman" w:eastAsia="Times New Roman" w:hAnsi="Times New Roman" w:cs="Times New Roman"/>
                <w:sz w:val="28"/>
                <w:szCs w:val="28"/>
                <w:lang w:eastAsia="lv-LV"/>
              </w:rPr>
              <w:t xml:space="preserve"> nostādināšanas dīķis)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24149C"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74DA9"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371ED6" w:rsidRPr="008076F2" w14:paraId="363BE15C"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4E804" w14:textId="15826456"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(apstrāde ar metāna uztveršanu eļļas spiestuvē)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5C7F4"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C4C810"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8076F2" w:rsidRPr="008076F2" w14:paraId="4509F40B"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414E34" w14:textId="77777777" w:rsidR="008076F2" w:rsidRPr="008076F2" w:rsidRDefault="008076F2" w:rsidP="008076F2">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eļļa no lietotas cepamās eļļas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1FB2F"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EDE8D4" w14:textId="77777777" w:rsidR="008076F2" w:rsidRPr="008076F2" w:rsidRDefault="008076F2"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371ED6" w:rsidRPr="008076F2" w14:paraId="58BFF56F"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E41A79" w14:textId="410550DC"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w:t>
            </w:r>
            <w:r w:rsidRPr="008076F2">
              <w:rPr>
                <w:rFonts w:ascii="Times New Roman" w:eastAsia="Times New Roman" w:hAnsi="Times New Roman" w:cs="Times New Roman"/>
                <w:sz w:val="28"/>
                <w:szCs w:val="28"/>
                <w:lang w:eastAsia="lv-LV"/>
              </w:rPr>
              <w:t>no kausētiem dzīvnieku taukiem</w:t>
            </w:r>
            <w:r>
              <w:rPr>
                <w:rFonts w:ascii="Times New Roman" w:eastAsia="Times New Roman" w:hAnsi="Times New Roman" w:cs="Times New Roman"/>
                <w:sz w:val="28"/>
                <w:szCs w:val="28"/>
                <w:lang w:eastAsia="lv-LV"/>
              </w:rPr>
              <w:t xml:space="preserve">) </w:t>
            </w:r>
            <w:proofErr w:type="spellStart"/>
            <w:r>
              <w:rPr>
                <w:rFonts w:ascii="Times New Roman" w:eastAsia="Times New Roman" w:hAnsi="Times New Roman" w:cs="Times New Roman"/>
                <w:sz w:val="28"/>
                <w:szCs w:val="28"/>
                <w:lang w:eastAsia="lv-LV"/>
              </w:rPr>
              <w:t>h</w:t>
            </w:r>
            <w:r w:rsidRPr="008076F2">
              <w:rPr>
                <w:rFonts w:ascii="Times New Roman" w:eastAsia="Times New Roman" w:hAnsi="Times New Roman" w:cs="Times New Roman"/>
                <w:sz w:val="28"/>
                <w:szCs w:val="28"/>
                <w:lang w:eastAsia="lv-LV"/>
              </w:rPr>
              <w:t>idrogenēta</w:t>
            </w:r>
            <w:proofErr w:type="spellEnd"/>
            <w:r w:rsidRPr="008076F2">
              <w:rPr>
                <w:rFonts w:ascii="Times New Roman" w:eastAsia="Times New Roman" w:hAnsi="Times New Roman" w:cs="Times New Roman"/>
                <w:sz w:val="28"/>
                <w:szCs w:val="28"/>
                <w:lang w:eastAsia="lv-LV"/>
              </w:rPr>
              <w:t xml:space="preserve"> eļļa</w:t>
            </w:r>
            <w:r w:rsidRPr="008076F2">
              <w:rPr>
                <w:rFonts w:ascii="Times New Roman" w:eastAsia="Times New Roman" w:hAnsi="Times New Roman" w:cs="Times New Roman"/>
                <w:sz w:val="28"/>
                <w:szCs w:val="28"/>
                <w:vertAlign w:val="superscript"/>
                <w:lang w:eastAsia="lv-LV"/>
              </w:rPr>
              <w:t>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84A95"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B1F991"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371ED6" w:rsidRPr="008076F2" w14:paraId="3B0EB893"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78149" w14:textId="710827E6"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rapšu sēklu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79ED2"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494D7"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r>
      <w:tr w:rsidR="00371ED6" w:rsidRPr="008076F2" w14:paraId="107B8EA0"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BA948" w14:textId="604D0BF3"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saulespuķu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A0CBE"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37A9D8"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r>
      <w:tr w:rsidR="00371ED6" w:rsidRPr="008076F2" w14:paraId="77C880BD"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B4AB7" w14:textId="003B3599"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sojas pupu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0E5056"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C9E7B"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r>
      <w:tr w:rsidR="00371ED6" w:rsidRPr="008076F2" w14:paraId="69871787"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FFCB5E" w14:textId="30D78760"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Tīra palmu eļļa (vaļējs </w:t>
            </w:r>
            <w:r>
              <w:rPr>
                <w:rFonts w:ascii="Times New Roman" w:eastAsia="Times New Roman" w:hAnsi="Times New Roman" w:cs="Times New Roman"/>
                <w:sz w:val="28"/>
                <w:szCs w:val="28"/>
                <w:lang w:eastAsia="lv-LV"/>
              </w:rPr>
              <w:t>notekūdeņu</w:t>
            </w:r>
            <w:r w:rsidRPr="008076F2">
              <w:rPr>
                <w:rFonts w:ascii="Times New Roman" w:eastAsia="Times New Roman" w:hAnsi="Times New Roman" w:cs="Times New Roman"/>
                <w:sz w:val="28"/>
                <w:szCs w:val="28"/>
                <w:lang w:eastAsia="lv-LV"/>
              </w:rPr>
              <w:t xml:space="preserve"> nostādināšanas dīķis)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29C6F7"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C2C833"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r>
      <w:tr w:rsidR="00371ED6" w:rsidRPr="008076F2" w14:paraId="5276C040"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E8F6C" w14:textId="2B893AD1"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palmu eļļa (apstrāde ar metāna uztveršanu eļļas spiestuvē)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12C54"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E635C"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r>
      <w:tr w:rsidR="00371ED6" w:rsidRPr="008076F2" w14:paraId="043C5CF6"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BA2C98" w14:textId="48C74C50" w:rsidR="00371ED6" w:rsidRPr="008076F2" w:rsidRDefault="00371ED6" w:rsidP="00371ED6">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eļļa no lietotas cepamās eļļas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D98C9"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B417E" w14:textId="77777777" w:rsidR="00371ED6" w:rsidRPr="008076F2" w:rsidRDefault="00371ED6" w:rsidP="00ED4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0,8</w:t>
            </w:r>
          </w:p>
        </w:tc>
      </w:tr>
    </w:tbl>
    <w:p w14:paraId="766D4A78" w14:textId="77777777" w:rsidR="00371ED6" w:rsidRDefault="00371ED6" w:rsidP="00371ED6">
      <w:pPr>
        <w:shd w:val="clear" w:color="auto" w:fill="FFFFFF"/>
        <w:spacing w:before="120" w:after="120" w:line="240" w:lineRule="auto"/>
        <w:jc w:val="both"/>
        <w:rPr>
          <w:rFonts w:ascii="Times New Roman" w:eastAsia="Times New Roman" w:hAnsi="Times New Roman" w:cs="Times New Roman"/>
          <w:b/>
          <w:bCs/>
          <w:color w:val="000000"/>
          <w:sz w:val="28"/>
          <w:szCs w:val="28"/>
          <w:lang w:eastAsia="lv-LV"/>
        </w:rPr>
      </w:pPr>
      <w:r w:rsidRPr="00FE7622">
        <w:rPr>
          <w:rFonts w:ascii="Times New Roman" w:eastAsia="Times New Roman" w:hAnsi="Times New Roman" w:cs="Times New Roman"/>
          <w:color w:val="000000"/>
          <w:sz w:val="28"/>
          <w:szCs w:val="28"/>
          <w:lang w:eastAsia="lv-LV"/>
        </w:rPr>
        <w:t>Piezīmes</w:t>
      </w:r>
      <w:r>
        <w:rPr>
          <w:rFonts w:ascii="Times New Roman" w:eastAsia="Times New Roman" w:hAnsi="Times New Roman" w:cs="Times New Roman"/>
          <w:b/>
          <w:bCs/>
          <w:color w:val="000000"/>
          <w:sz w:val="28"/>
          <w:szCs w:val="28"/>
          <w:lang w:eastAsia="lv-LV"/>
        </w:rPr>
        <w:t>:</w:t>
      </w:r>
    </w:p>
    <w:p w14:paraId="59CEE789" w14:textId="77777777" w:rsidR="00371ED6" w:rsidRDefault="00371ED6" w:rsidP="00371ED6">
      <w:pPr>
        <w:shd w:val="clear" w:color="auto" w:fill="FFFFFF"/>
        <w:spacing w:before="120" w:after="12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color w:val="000000"/>
          <w:sz w:val="28"/>
          <w:szCs w:val="28"/>
          <w:vertAlign w:val="superscript"/>
          <w:lang w:eastAsia="lv-LV"/>
        </w:rPr>
        <w:t>1</w:t>
      </w:r>
      <w:r>
        <w:rPr>
          <w:rFonts w:ascii="Times New Roman" w:eastAsia="Times New Roman" w:hAnsi="Times New Roman" w:cs="Times New Roman"/>
          <w:b/>
          <w:bCs/>
          <w:color w:val="000000"/>
          <w:sz w:val="28"/>
          <w:szCs w:val="28"/>
          <w:lang w:eastAsia="lv-LV"/>
        </w:rPr>
        <w:t xml:space="preserve"> </w:t>
      </w:r>
      <w:proofErr w:type="spellStart"/>
      <w:r w:rsidRPr="008076F2">
        <w:rPr>
          <w:rFonts w:ascii="Times New Roman" w:eastAsia="Times New Roman" w:hAnsi="Times New Roman" w:cs="Times New Roman"/>
          <w:sz w:val="28"/>
          <w:szCs w:val="28"/>
          <w:lang w:eastAsia="lv-LV"/>
        </w:rPr>
        <w:t>Standartvērtības</w:t>
      </w:r>
      <w:proofErr w:type="spellEnd"/>
      <w:r w:rsidRPr="008076F2">
        <w:rPr>
          <w:rFonts w:ascii="Times New Roman" w:eastAsia="Times New Roman" w:hAnsi="Times New Roman" w:cs="Times New Roman"/>
          <w:sz w:val="28"/>
          <w:szCs w:val="28"/>
          <w:lang w:eastAsia="lv-LV"/>
        </w:rPr>
        <w:t xml:space="preserve"> koģenerācijas gadījumā ir derīgas tikai tad, ja visu procesa siltumenerģiju nodrošina koģenerācija.</w:t>
      </w:r>
    </w:p>
    <w:p w14:paraId="71955C0B" w14:textId="77777777" w:rsidR="00371ED6" w:rsidRDefault="00371ED6" w:rsidP="00371ED6">
      <w:pPr>
        <w:shd w:val="clear" w:color="auto" w:fill="FFFFFF"/>
        <w:spacing w:before="120" w:after="120" w:line="240" w:lineRule="auto"/>
        <w:jc w:val="both"/>
        <w:rPr>
          <w:rFonts w:ascii="Times New Roman" w:eastAsia="Times New Roman" w:hAnsi="Times New Roman" w:cs="Times New Roman"/>
          <w:b/>
          <w:bCs/>
          <w:color w:val="000000"/>
          <w:sz w:val="28"/>
          <w:szCs w:val="28"/>
          <w:lang w:eastAsia="lv-LV"/>
        </w:rPr>
      </w:pPr>
      <w:r w:rsidRPr="008076F2">
        <w:rPr>
          <w:rFonts w:ascii="Times New Roman" w:eastAsia="Times New Roman" w:hAnsi="Times New Roman" w:cs="Times New Roman"/>
          <w:sz w:val="28"/>
          <w:szCs w:val="28"/>
          <w:vertAlign w:val="superscript"/>
          <w:lang w:eastAsia="lv-LV"/>
        </w:rPr>
        <w:t>2</w:t>
      </w:r>
      <w:r>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sz w:val="28"/>
          <w:szCs w:val="28"/>
          <w:lang w:eastAsia="lv-LV"/>
        </w:rPr>
        <w:t xml:space="preserve">Attiecas vienīgi uz biodegvielu, kas ražota no dzīvnieku izcelsmes blakusproduktiem, kuri iekļauti 1. un 2. izejmateriālu kategorijā saskaņā ar Eiropas Parlamenta un Padomes Regula (EK) Nr. 1069/2009 (2009. gada 21. oktobris), ar ko nosaka veselības aizsardzības noteikumus attiecībā uz dzīvnieku izcelsmes blakusproduktiem un atvasinātajiem produktiem, kuri nav paredzēti cilvēku </w:t>
      </w:r>
      <w:r w:rsidRPr="008076F2">
        <w:rPr>
          <w:rFonts w:ascii="Times New Roman" w:eastAsia="Times New Roman" w:hAnsi="Times New Roman" w:cs="Times New Roman"/>
          <w:sz w:val="28"/>
          <w:szCs w:val="28"/>
          <w:lang w:eastAsia="lv-LV"/>
        </w:rPr>
        <w:lastRenderedPageBreak/>
        <w:t xml:space="preserve">patēriņam, un ar ko atceļ Regulu (EK) Nr. 1774/2002 (Dzīvnieku izcelsmes blakusproduktu regula), attiecībā uz ko emisijas saistībā ar </w:t>
      </w:r>
      <w:proofErr w:type="spellStart"/>
      <w:r w:rsidRPr="008076F2">
        <w:rPr>
          <w:rFonts w:ascii="Times New Roman" w:eastAsia="Times New Roman" w:hAnsi="Times New Roman" w:cs="Times New Roman"/>
          <w:sz w:val="28"/>
          <w:szCs w:val="28"/>
          <w:lang w:eastAsia="lv-LV"/>
        </w:rPr>
        <w:t>higienizāciju</w:t>
      </w:r>
      <w:proofErr w:type="spellEnd"/>
      <w:r w:rsidRPr="008076F2">
        <w:rPr>
          <w:rFonts w:ascii="Times New Roman" w:eastAsia="Times New Roman" w:hAnsi="Times New Roman" w:cs="Times New Roman"/>
          <w:sz w:val="28"/>
          <w:szCs w:val="28"/>
          <w:lang w:eastAsia="lv-LV"/>
        </w:rPr>
        <w:t>, kas ir tauku kausēšanas daļa, netiek ņemtas vērā.</w:t>
      </w:r>
    </w:p>
    <w:p w14:paraId="5964076F" w14:textId="526D7D4B" w:rsidR="008076F2" w:rsidRPr="00ED43F7" w:rsidRDefault="00ED43F7" w:rsidP="00ED43F7">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ED43F7">
        <w:rPr>
          <w:rFonts w:ascii="Times New Roman" w:eastAsia="Times New Roman" w:hAnsi="Times New Roman" w:cs="Times New Roman"/>
          <w:color w:val="000000"/>
          <w:sz w:val="28"/>
          <w:szCs w:val="28"/>
          <w:lang w:eastAsia="lv-LV"/>
        </w:rPr>
        <w:t xml:space="preserve">Summētās audzēšanas, pārstrādes, transportēšanas un realizācijas siltumnīcefekta gāzu emisijas </w:t>
      </w:r>
      <w:r w:rsidR="008076F2" w:rsidRPr="00ED43F7">
        <w:rPr>
          <w:rFonts w:ascii="Times New Roman" w:eastAsia="Times New Roman" w:hAnsi="Times New Roman" w:cs="Times New Roman"/>
          <w:color w:val="000000"/>
          <w:sz w:val="28"/>
          <w:szCs w:val="28"/>
          <w:lang w:eastAsia="lv-LV"/>
        </w:rPr>
        <w:t>un realizācijai kopā</w:t>
      </w:r>
    </w:p>
    <w:tbl>
      <w:tblPr>
        <w:tblW w:w="929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43"/>
        <w:gridCol w:w="1928"/>
        <w:gridCol w:w="1928"/>
      </w:tblGrid>
      <w:tr w:rsidR="008076F2" w:rsidRPr="008076F2" w14:paraId="1AB98106" w14:textId="77777777" w:rsidTr="00ED4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7E24E8" w14:textId="77777777" w:rsidR="008076F2" w:rsidRPr="008076F2" w:rsidRDefault="008076F2" w:rsidP="008076F2">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5AD497"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069A6586" w14:textId="193113C0"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ED43F7">
              <w:rPr>
                <w:rFonts w:ascii="Times New Roman" w:eastAsia="Times New Roman" w:hAnsi="Times New Roman" w:cs="Times New Roman"/>
                <w:b/>
                <w:bCs/>
                <w:sz w:val="28"/>
                <w:szCs w:val="28"/>
                <w:vertAlign w:val="subscript"/>
                <w:lang w:eastAsia="lv-LV"/>
              </w:rPr>
              <w:t xml:space="preserve"> </w:t>
            </w:r>
            <w:proofErr w:type="spellStart"/>
            <w:r w:rsidR="00ED43F7">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356FC9" w14:textId="77777777"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590E755E" w14:textId="1D1D5426" w:rsidR="008076F2" w:rsidRPr="008076F2" w:rsidRDefault="008076F2" w:rsidP="008076F2">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00ED43F7">
              <w:rPr>
                <w:rFonts w:ascii="Times New Roman" w:eastAsia="Times New Roman" w:hAnsi="Times New Roman" w:cs="Times New Roman"/>
                <w:b/>
                <w:bCs/>
                <w:sz w:val="28"/>
                <w:szCs w:val="28"/>
                <w:vertAlign w:val="subscript"/>
                <w:lang w:eastAsia="lv-LV"/>
              </w:rPr>
              <w:t xml:space="preserve"> </w:t>
            </w:r>
            <w:proofErr w:type="spellStart"/>
            <w:r w:rsidR="00ED43F7">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215380" w:rsidRPr="008076F2" w14:paraId="6EC36136"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978FE8" w14:textId="50B4A60F"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w:t>
            </w:r>
            <w:r>
              <w:rPr>
                <w:rFonts w:ascii="Times New Roman" w:eastAsia="Times New Roman" w:hAnsi="Times New Roman" w:cs="Times New Roman"/>
                <w:sz w:val="28"/>
                <w:szCs w:val="28"/>
                <w:lang w:eastAsia="lv-LV"/>
              </w:rPr>
              <w:t xml:space="preserve"> pārtikas atkritumiem</w:t>
            </w:r>
            <w:r w:rsidRPr="008076F2">
              <w:rPr>
                <w:rFonts w:ascii="Times New Roman" w:eastAsia="Times New Roman" w:hAnsi="Times New Roman" w:cs="Times New Roman"/>
                <w:sz w:val="28"/>
                <w:szCs w:val="28"/>
                <w:lang w:eastAsia="lv-LV"/>
              </w:rPr>
              <w:t>,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78911F"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423EE"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38,2</w:t>
            </w:r>
          </w:p>
        </w:tc>
      </w:tr>
      <w:tr w:rsidR="00215380" w:rsidRPr="008076F2" w14:paraId="6E301E5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54948" w14:textId="440A4F6B"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8921F4"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85C76"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25,5</w:t>
            </w:r>
          </w:p>
        </w:tc>
      </w:tr>
      <w:tr w:rsidR="00215380" w:rsidRPr="008076F2" w14:paraId="20F664B9"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9CD98" w14:textId="35081689"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12B24"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0E5A3"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30,4</w:t>
            </w:r>
          </w:p>
        </w:tc>
      </w:tr>
      <w:tr w:rsidR="00215380" w:rsidRPr="008076F2" w14:paraId="5E80E6E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82E420" w14:textId="6E814984"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66E13"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19,5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69AF8F"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22,5</w:t>
            </w:r>
          </w:p>
        </w:tc>
      </w:tr>
      <w:tr w:rsidR="00215380" w:rsidRPr="008076F2" w14:paraId="7F967D63"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27F41B" w14:textId="7F9D1A16"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(neietverot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C79C4"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39,3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8126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50,2</w:t>
            </w:r>
          </w:p>
        </w:tc>
      </w:tr>
      <w:tr w:rsidR="00215380" w:rsidRPr="008076F2" w14:paraId="06B238B7"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5530DB" w14:textId="709C8CDB"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Cukurbiešu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(ar biogāzi no </w:t>
            </w:r>
            <w:r>
              <w:rPr>
                <w:rFonts w:ascii="Times New Roman" w:eastAsia="Times New Roman" w:hAnsi="Times New Roman" w:cs="Times New Roman"/>
                <w:sz w:val="28"/>
                <w:szCs w:val="28"/>
                <w:lang w:eastAsia="lv-LV"/>
              </w:rPr>
              <w:t>pārtikas atkritumiem</w:t>
            </w:r>
            <w:r w:rsidRPr="008076F2">
              <w:rPr>
                <w:rFonts w:ascii="Times New Roman" w:eastAsia="Times New Roman" w:hAnsi="Times New Roman" w:cs="Times New Roman"/>
                <w:sz w:val="28"/>
                <w:szCs w:val="28"/>
                <w:lang w:eastAsia="lv-LV"/>
              </w:rPr>
              <w:t>,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 xml:space="preserve"> )</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01EFF"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27,6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1E38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33,9</w:t>
            </w:r>
          </w:p>
        </w:tc>
      </w:tr>
      <w:tr w:rsidR="00215380" w:rsidRPr="008076F2" w14:paraId="4E3D7C7E"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67E52" w14:textId="38185AA9"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918B0"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48,5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4C606"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56,8</w:t>
            </w:r>
          </w:p>
        </w:tc>
      </w:tr>
      <w:tr w:rsidR="00215380" w:rsidRPr="008076F2" w14:paraId="6F874CD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DDBCF9" w14:textId="4F71E41D"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A77613"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42,5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6973AC"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48,5</w:t>
            </w:r>
          </w:p>
        </w:tc>
      </w:tr>
      <w:tr w:rsidR="00215380" w:rsidRPr="008076F2" w14:paraId="4034CB2A"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9D05FB" w14:textId="0FE53E48"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B2CE7"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56,3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F64EAA"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67,8</w:t>
            </w:r>
          </w:p>
        </w:tc>
      </w:tr>
      <w:tr w:rsidR="00215380" w:rsidRPr="008076F2" w14:paraId="2FF4891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2EA64" w14:textId="6D8BB22A"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mežsaimniecības atlikumi</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6D9E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29,5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A1D851"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30,3</w:t>
            </w:r>
          </w:p>
        </w:tc>
      </w:tr>
      <w:tr w:rsidR="00215380" w:rsidRPr="008076F2" w14:paraId="29155813"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3D411A" w14:textId="3F13FBCB"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(parastajā katlā izmantotais kurināmais – dabasgāze)</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F7704A"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50,2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9BABAA"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58,5</w:t>
            </w:r>
          </w:p>
        </w:tc>
      </w:tr>
      <w:tr w:rsidR="00215380" w:rsidRPr="008076F2" w14:paraId="5799987E"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0970A" w14:textId="70EA9DBE"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dabasgāze</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0F25B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44,3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26911A"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50,3</w:t>
            </w:r>
          </w:p>
        </w:tc>
      </w:tr>
      <w:tr w:rsidR="00215380" w:rsidRPr="008076F2" w14:paraId="2EC3C13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7BF1F7" w14:textId="1E07AD30"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lignīts</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E628D"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59,5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7A28D"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71,7</w:t>
            </w:r>
          </w:p>
        </w:tc>
      </w:tr>
      <w:tr w:rsidR="00215380" w:rsidRPr="008076F2" w14:paraId="666FBFF9"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D7DAC2" w14:textId="390134A9"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Citu graudaugu, ne kukurūzas, </w:t>
            </w:r>
            <w:proofErr w:type="spellStart"/>
            <w:r w:rsidRPr="008076F2">
              <w:rPr>
                <w:rFonts w:ascii="Times New Roman" w:eastAsia="Times New Roman" w:hAnsi="Times New Roman" w:cs="Times New Roman"/>
                <w:sz w:val="28"/>
                <w:szCs w:val="28"/>
                <w:lang w:eastAsia="lv-LV"/>
              </w:rPr>
              <w:t>etanols</w:t>
            </w:r>
            <w:proofErr w:type="spellEnd"/>
            <w:r w:rsidRPr="008076F2">
              <w:rPr>
                <w:rFonts w:ascii="Times New Roman" w:eastAsia="Times New Roman" w:hAnsi="Times New Roman" w:cs="Times New Roman"/>
                <w:sz w:val="28"/>
                <w:szCs w:val="28"/>
                <w:lang w:eastAsia="lv-LV"/>
              </w:rPr>
              <w:t xml:space="preserve"> (koģenerācijas stacijās izmantotais kurināmais – mežsaimniecības atlikumi</w:t>
            </w:r>
            <w:r w:rsidRPr="008076F2">
              <w:rPr>
                <w:rFonts w:ascii="Times New Roman" w:eastAsia="Times New Roman" w:hAnsi="Times New Roman" w:cs="Times New Roman"/>
                <w:sz w:val="28"/>
                <w:szCs w:val="28"/>
                <w:vertAlign w:val="superscript"/>
                <w:lang w:eastAsia="lv-LV"/>
              </w:rPr>
              <w:t>1</w:t>
            </w:r>
            <w:r w:rsidRPr="008076F2">
              <w:rPr>
                <w:rFonts w:ascii="Times New Roman" w:eastAsia="Times New Roman" w:hAnsi="Times New Roman" w:cs="Times New Roman"/>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F00969"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30,7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A5DF2E"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31,4</w:t>
            </w:r>
          </w:p>
        </w:tc>
      </w:tr>
      <w:tr w:rsidR="00215380" w:rsidRPr="008076F2" w14:paraId="5D5F6310"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24B29C" w14:textId="13348544"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Cukurniedru </w:t>
            </w:r>
            <w:proofErr w:type="spellStart"/>
            <w:r w:rsidRPr="008076F2">
              <w:rPr>
                <w:rFonts w:ascii="Times New Roman" w:eastAsia="Times New Roman" w:hAnsi="Times New Roman" w:cs="Times New Roman"/>
                <w:sz w:val="28"/>
                <w:szCs w:val="28"/>
                <w:lang w:eastAsia="lv-LV"/>
              </w:rPr>
              <w:t>etanols</w:t>
            </w:r>
            <w:proofErr w:type="spellEnd"/>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4EDE0"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28,1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6971A"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28,6</w:t>
            </w:r>
          </w:p>
        </w:tc>
      </w:tr>
      <w:tr w:rsidR="00215380" w:rsidRPr="008076F2" w14:paraId="710C6196"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683382" w14:textId="6F5EE3B9"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(ETBE)</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CBBC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Tādas pašas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215380" w:rsidRPr="008076F2" w14:paraId="74B9F74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89C5A" w14:textId="5E80D464"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Atjaunojamo energoresursu daļa </w:t>
            </w:r>
            <w:proofErr w:type="spellStart"/>
            <w:r w:rsidRPr="008076F2">
              <w:rPr>
                <w:rFonts w:ascii="Times New Roman" w:eastAsia="Times New Roman" w:hAnsi="Times New Roman" w:cs="Times New Roman"/>
                <w:sz w:val="28"/>
                <w:szCs w:val="28"/>
                <w:lang w:eastAsia="lv-LV"/>
              </w:rPr>
              <w:t>terc-amiletilēterī</w:t>
            </w:r>
            <w:proofErr w:type="spellEnd"/>
            <w:r w:rsidRPr="008076F2">
              <w:rPr>
                <w:rFonts w:ascii="Times New Roman" w:eastAsia="Times New Roman" w:hAnsi="Times New Roman" w:cs="Times New Roman"/>
                <w:sz w:val="28"/>
                <w:szCs w:val="28"/>
                <w:lang w:eastAsia="lv-LV"/>
              </w:rPr>
              <w:t xml:space="preserve"> (TAEE)</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2C8B0"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Tādas pašas kā </w:t>
            </w:r>
            <w:proofErr w:type="spellStart"/>
            <w:r w:rsidRPr="008076F2">
              <w:rPr>
                <w:rFonts w:ascii="Times New Roman" w:eastAsia="Times New Roman" w:hAnsi="Times New Roman" w:cs="Times New Roman"/>
                <w:sz w:val="28"/>
                <w:szCs w:val="28"/>
                <w:lang w:eastAsia="lv-LV"/>
              </w:rPr>
              <w:t>etanola</w:t>
            </w:r>
            <w:proofErr w:type="spellEnd"/>
            <w:r w:rsidRPr="008076F2">
              <w:rPr>
                <w:rFonts w:ascii="Times New Roman" w:eastAsia="Times New Roman" w:hAnsi="Times New Roman" w:cs="Times New Roman"/>
                <w:sz w:val="28"/>
                <w:szCs w:val="28"/>
                <w:lang w:eastAsia="lv-LV"/>
              </w:rPr>
              <w:t xml:space="preserve"> ražošanas paņēmienam</w:t>
            </w:r>
          </w:p>
        </w:tc>
      </w:tr>
      <w:tr w:rsidR="00215380" w:rsidRPr="008076F2" w14:paraId="4EB50E6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5072EE" w14:textId="16921C43"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Rapšu sēklu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55CBFC"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45,5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7F4CE1"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50,1</w:t>
            </w:r>
          </w:p>
        </w:tc>
      </w:tr>
      <w:tr w:rsidR="00215380" w:rsidRPr="008076F2" w14:paraId="5EB71706"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F68E3D" w14:textId="516A3FDC"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Saulespuķu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B8790"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40,0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4C6B2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44,7</w:t>
            </w:r>
          </w:p>
        </w:tc>
      </w:tr>
      <w:tr w:rsidR="00215380" w:rsidRPr="008076F2" w14:paraId="79EFE29A"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B1DF1" w14:textId="26A3A46D"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Sojas pupu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B87B72"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49689"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47,0</w:t>
            </w:r>
          </w:p>
        </w:tc>
      </w:tr>
      <w:tr w:rsidR="00215380" w:rsidRPr="008076F2" w14:paraId="7CEB4FE7"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14C180" w14:textId="4A028B39"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biodīzeļdegviela (vaļējs nostādināšanas dīķis)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503299"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63,3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21563"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75,5</w:t>
            </w:r>
          </w:p>
        </w:tc>
      </w:tr>
      <w:tr w:rsidR="00215380" w:rsidRPr="008076F2" w14:paraId="27B6E43C"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5420F" w14:textId="531AA3FA"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Palmu eļļas dīzeļdegviela (apstrāde ar metāna uztveršanu eļļas spiestuvē)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41E14"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46,1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2BCEF"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51,4</w:t>
            </w:r>
          </w:p>
        </w:tc>
      </w:tr>
      <w:tr w:rsidR="00215380" w:rsidRPr="008076F2" w14:paraId="6A096CA1"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3DCB0B" w14:textId="7A467ECE"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Lietotas cepamās eļļas biodīzeļdegviela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A320DD"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09D2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14,9</w:t>
            </w:r>
          </w:p>
        </w:tc>
      </w:tr>
      <w:tr w:rsidR="00215380" w:rsidRPr="008076F2" w14:paraId="47F8C9E1"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4DBE8C" w14:textId="0CD032DD"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(k</w:t>
            </w:r>
            <w:r w:rsidRPr="008076F2">
              <w:rPr>
                <w:rFonts w:ascii="Times New Roman" w:eastAsia="Times New Roman" w:hAnsi="Times New Roman" w:cs="Times New Roman"/>
                <w:sz w:val="28"/>
                <w:szCs w:val="28"/>
                <w:lang w:eastAsia="lv-LV"/>
              </w:rPr>
              <w:t>ausētu dzīvnieku tauku</w:t>
            </w:r>
            <w:r>
              <w:rPr>
                <w:rFonts w:ascii="Times New Roman" w:eastAsia="Times New Roman" w:hAnsi="Times New Roman" w:cs="Times New Roman"/>
                <w:sz w:val="28"/>
                <w:szCs w:val="28"/>
                <w:lang w:eastAsia="lv-LV"/>
              </w:rPr>
              <w:t>)</w:t>
            </w:r>
            <w:r w:rsidRPr="008076F2">
              <w:rPr>
                <w:rFonts w:ascii="Times New Roman" w:eastAsia="Times New Roman" w:hAnsi="Times New Roman" w:cs="Times New Roman"/>
                <w:sz w:val="28"/>
                <w:szCs w:val="28"/>
                <w:lang w:eastAsia="lv-LV"/>
              </w:rPr>
              <w:t xml:space="preserve"> biodīzeļdegviela</w:t>
            </w:r>
            <w:r w:rsidRPr="008076F2">
              <w:rPr>
                <w:rFonts w:ascii="Times New Roman" w:eastAsia="Times New Roman" w:hAnsi="Times New Roman" w:cs="Times New Roman"/>
                <w:sz w:val="28"/>
                <w:szCs w:val="28"/>
                <w:vertAlign w:val="superscript"/>
                <w:lang w:eastAsia="lv-LV"/>
              </w:rPr>
              <w:t>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93CD5D"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3A2DB7"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20,7</w:t>
            </w:r>
          </w:p>
        </w:tc>
      </w:tr>
      <w:tr w:rsidR="00215380" w:rsidRPr="008076F2" w14:paraId="3097D1E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EC543" w14:textId="5BD426E3"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rapšu sēklu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2886F"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45,8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C8F62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50,1</w:t>
            </w:r>
          </w:p>
        </w:tc>
      </w:tr>
      <w:tr w:rsidR="00215380" w:rsidRPr="008076F2" w14:paraId="3550C16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5BF99C" w14:textId="06AF9B9C"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saulespuķu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3B116"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39,4</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D638C"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43,6</w:t>
            </w:r>
          </w:p>
        </w:tc>
      </w:tr>
      <w:tr w:rsidR="00215380" w:rsidRPr="008076F2" w14:paraId="350C5F4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9956A" w14:textId="5ED6DF0F"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sojas pupu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5F86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72252"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46,5</w:t>
            </w:r>
          </w:p>
        </w:tc>
      </w:tr>
      <w:tr w:rsidR="00215380" w:rsidRPr="008076F2" w14:paraId="58EF29EA"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8995A1" w14:textId="28DE4655"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(vaļējs </w:t>
            </w:r>
            <w:proofErr w:type="spellStart"/>
            <w:r w:rsidRPr="008076F2">
              <w:rPr>
                <w:rFonts w:ascii="Times New Roman" w:eastAsia="Times New Roman" w:hAnsi="Times New Roman" w:cs="Times New Roman"/>
                <w:sz w:val="28"/>
                <w:szCs w:val="28"/>
                <w:lang w:eastAsia="lv-LV"/>
              </w:rPr>
              <w:t>efluenta</w:t>
            </w:r>
            <w:proofErr w:type="spellEnd"/>
            <w:r w:rsidRPr="008076F2">
              <w:rPr>
                <w:rFonts w:ascii="Times New Roman" w:eastAsia="Times New Roman" w:hAnsi="Times New Roman" w:cs="Times New Roman"/>
                <w:sz w:val="28"/>
                <w:szCs w:val="28"/>
                <w:lang w:eastAsia="lv-LV"/>
              </w:rPr>
              <w:t xml:space="preserve"> nostādināšanas dīķis)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3DEDB3"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62,1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D4A5F2"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73,2</w:t>
            </w:r>
          </w:p>
        </w:tc>
      </w:tr>
      <w:tr w:rsidR="00215380" w:rsidRPr="008076F2" w14:paraId="5C29D06C"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7D4DD" w14:textId="25280F5A"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palmu eļļa (apstrāde ar metāna uztveršanu eļļas spiestuvē)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E20D8"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44,0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DEA9ED"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47,9</w:t>
            </w:r>
          </w:p>
        </w:tc>
      </w:tr>
      <w:tr w:rsidR="00215380" w:rsidRPr="008076F2" w14:paraId="2B9138F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C1EECA" w14:textId="4A56FCF6"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Hidrogenēta</w:t>
            </w:r>
            <w:proofErr w:type="spellEnd"/>
            <w:r w:rsidRPr="008076F2">
              <w:rPr>
                <w:rFonts w:ascii="Times New Roman" w:eastAsia="Times New Roman" w:hAnsi="Times New Roman" w:cs="Times New Roman"/>
                <w:sz w:val="28"/>
                <w:szCs w:val="28"/>
                <w:lang w:eastAsia="lv-LV"/>
              </w:rPr>
              <w:t xml:space="preserve"> eļļa no lietotas cepamās eļļas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F2730E"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11,9</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4B85B"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16,0</w:t>
            </w:r>
          </w:p>
        </w:tc>
      </w:tr>
      <w:tr w:rsidR="00215380" w:rsidRPr="008076F2" w14:paraId="25DE1754"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40D66" w14:textId="799A436B"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Dzīvnieku izcelsmes (</w:t>
            </w:r>
            <w:r w:rsidRPr="008076F2">
              <w:rPr>
                <w:rFonts w:ascii="Times New Roman" w:eastAsia="Times New Roman" w:hAnsi="Times New Roman" w:cs="Times New Roman"/>
                <w:sz w:val="28"/>
                <w:szCs w:val="28"/>
                <w:lang w:eastAsia="lv-LV"/>
              </w:rPr>
              <w:t>no kausētiem dzīvnieku taukiem</w:t>
            </w:r>
            <w:r>
              <w:rPr>
                <w:rFonts w:ascii="Times New Roman" w:eastAsia="Times New Roman" w:hAnsi="Times New Roman" w:cs="Times New Roman"/>
                <w:sz w:val="28"/>
                <w:szCs w:val="28"/>
                <w:lang w:eastAsia="lv-LV"/>
              </w:rPr>
              <w:t xml:space="preserve">) </w:t>
            </w:r>
            <w:proofErr w:type="spellStart"/>
            <w:r>
              <w:rPr>
                <w:rFonts w:ascii="Times New Roman" w:eastAsia="Times New Roman" w:hAnsi="Times New Roman" w:cs="Times New Roman"/>
                <w:sz w:val="28"/>
                <w:szCs w:val="28"/>
                <w:lang w:eastAsia="lv-LV"/>
              </w:rPr>
              <w:t>h</w:t>
            </w:r>
            <w:r w:rsidRPr="008076F2">
              <w:rPr>
                <w:rFonts w:ascii="Times New Roman" w:eastAsia="Times New Roman" w:hAnsi="Times New Roman" w:cs="Times New Roman"/>
                <w:sz w:val="28"/>
                <w:szCs w:val="28"/>
                <w:lang w:eastAsia="lv-LV"/>
              </w:rPr>
              <w:t>idrogenēta</w:t>
            </w:r>
            <w:proofErr w:type="spellEnd"/>
            <w:r w:rsidRPr="008076F2">
              <w:rPr>
                <w:rFonts w:ascii="Times New Roman" w:eastAsia="Times New Roman" w:hAnsi="Times New Roman" w:cs="Times New Roman"/>
                <w:sz w:val="28"/>
                <w:szCs w:val="28"/>
                <w:lang w:eastAsia="lv-LV"/>
              </w:rPr>
              <w:t xml:space="preserve"> eļļa</w:t>
            </w:r>
            <w:r w:rsidRPr="008076F2">
              <w:rPr>
                <w:rFonts w:ascii="Times New Roman" w:eastAsia="Times New Roman" w:hAnsi="Times New Roman" w:cs="Times New Roman"/>
                <w:sz w:val="28"/>
                <w:szCs w:val="28"/>
                <w:vertAlign w:val="superscript"/>
                <w:lang w:eastAsia="lv-LV"/>
              </w:rPr>
              <w:t>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C2EF30"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5EE0AC"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21,8</w:t>
            </w:r>
          </w:p>
        </w:tc>
      </w:tr>
      <w:tr w:rsidR="00215380" w:rsidRPr="008076F2" w14:paraId="520EDE2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31BA45" w14:textId="203C76FE"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rapšu sēklu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3D138"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38,5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3E1740"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40,0</w:t>
            </w:r>
          </w:p>
        </w:tc>
      </w:tr>
      <w:tr w:rsidR="00215380" w:rsidRPr="008076F2" w14:paraId="0650EE6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6D20DD" w14:textId="06F9FCB0"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Tīra saulespuķu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92759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32,7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5B0EA"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34,3</w:t>
            </w:r>
          </w:p>
        </w:tc>
      </w:tr>
      <w:tr w:rsidR="00215380" w:rsidRPr="008076F2" w14:paraId="31FFDC3E"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D6C6BF" w14:textId="50AA6BBE"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sojas pupu eļļa</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938BB7"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35,2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3CEC4"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36,9</w:t>
            </w:r>
          </w:p>
        </w:tc>
      </w:tr>
      <w:tr w:rsidR="00215380" w:rsidRPr="008076F2" w14:paraId="35CF8799"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E2B558" w14:textId="178E586F"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Tīra palmu eļļa (vaļējs </w:t>
            </w:r>
            <w:r>
              <w:rPr>
                <w:rFonts w:ascii="Times New Roman" w:eastAsia="Times New Roman" w:hAnsi="Times New Roman" w:cs="Times New Roman"/>
                <w:sz w:val="28"/>
                <w:szCs w:val="28"/>
                <w:lang w:eastAsia="lv-LV"/>
              </w:rPr>
              <w:t>notekūdeņu</w:t>
            </w:r>
            <w:r w:rsidRPr="008076F2">
              <w:rPr>
                <w:rFonts w:ascii="Times New Roman" w:eastAsia="Times New Roman" w:hAnsi="Times New Roman" w:cs="Times New Roman"/>
                <w:sz w:val="28"/>
                <w:szCs w:val="28"/>
                <w:lang w:eastAsia="lv-LV"/>
              </w:rPr>
              <w:t xml:space="preserve"> nostādināšanas dīķis)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539F7F"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56,4</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AC39E"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65,5</w:t>
            </w:r>
          </w:p>
        </w:tc>
      </w:tr>
      <w:tr w:rsidR="00215380" w:rsidRPr="008076F2" w14:paraId="69CD3D33"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91D484" w14:textId="0E7CD404"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palmu eļļa (apstrāde ar metāna uztveršanu eļļas spiestuvē)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92C748"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38,5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414C2"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40,3</w:t>
            </w:r>
          </w:p>
        </w:tc>
      </w:tr>
      <w:tr w:rsidR="00215380" w:rsidRPr="008076F2" w14:paraId="16FEC9F0"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3DC1F3" w14:textId="1F3D9054" w:rsidR="00215380" w:rsidRPr="008076F2" w:rsidRDefault="00215380" w:rsidP="00215380">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Tīra eļļa no lietotas cepamās eļļas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67280"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36FA5" w14:textId="77777777" w:rsidR="00215380" w:rsidRPr="008076F2" w:rsidRDefault="00215380" w:rsidP="00215380">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2,2</w:t>
            </w:r>
          </w:p>
        </w:tc>
      </w:tr>
    </w:tbl>
    <w:p w14:paraId="340BE340" w14:textId="77777777" w:rsidR="00215380" w:rsidRDefault="00215380" w:rsidP="00215380">
      <w:pPr>
        <w:shd w:val="clear" w:color="auto" w:fill="FFFFFF"/>
        <w:spacing w:before="120" w:after="120" w:line="240" w:lineRule="auto"/>
        <w:jc w:val="both"/>
        <w:rPr>
          <w:rFonts w:ascii="Times New Roman" w:eastAsia="Times New Roman" w:hAnsi="Times New Roman" w:cs="Times New Roman"/>
          <w:b/>
          <w:bCs/>
          <w:color w:val="000000"/>
          <w:sz w:val="28"/>
          <w:szCs w:val="28"/>
          <w:lang w:eastAsia="lv-LV"/>
        </w:rPr>
      </w:pPr>
      <w:r w:rsidRPr="00FE7622">
        <w:rPr>
          <w:rFonts w:ascii="Times New Roman" w:eastAsia="Times New Roman" w:hAnsi="Times New Roman" w:cs="Times New Roman"/>
          <w:color w:val="000000"/>
          <w:sz w:val="28"/>
          <w:szCs w:val="28"/>
          <w:lang w:eastAsia="lv-LV"/>
        </w:rPr>
        <w:t>Piezīmes</w:t>
      </w:r>
      <w:r>
        <w:rPr>
          <w:rFonts w:ascii="Times New Roman" w:eastAsia="Times New Roman" w:hAnsi="Times New Roman" w:cs="Times New Roman"/>
          <w:b/>
          <w:bCs/>
          <w:color w:val="000000"/>
          <w:sz w:val="28"/>
          <w:szCs w:val="28"/>
          <w:lang w:eastAsia="lv-LV"/>
        </w:rPr>
        <w:t>:</w:t>
      </w:r>
    </w:p>
    <w:p w14:paraId="4719E697" w14:textId="77777777" w:rsidR="00215380" w:rsidRDefault="00215380" w:rsidP="00215380">
      <w:pPr>
        <w:shd w:val="clear" w:color="auto" w:fill="FFFFFF"/>
        <w:spacing w:before="120" w:after="12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color w:val="000000"/>
          <w:sz w:val="28"/>
          <w:szCs w:val="28"/>
          <w:vertAlign w:val="superscript"/>
          <w:lang w:eastAsia="lv-LV"/>
        </w:rPr>
        <w:t>1</w:t>
      </w:r>
      <w:r>
        <w:rPr>
          <w:rFonts w:ascii="Times New Roman" w:eastAsia="Times New Roman" w:hAnsi="Times New Roman" w:cs="Times New Roman"/>
          <w:b/>
          <w:bCs/>
          <w:color w:val="000000"/>
          <w:sz w:val="28"/>
          <w:szCs w:val="28"/>
          <w:lang w:eastAsia="lv-LV"/>
        </w:rPr>
        <w:t xml:space="preserve"> </w:t>
      </w:r>
      <w:proofErr w:type="spellStart"/>
      <w:r w:rsidRPr="008076F2">
        <w:rPr>
          <w:rFonts w:ascii="Times New Roman" w:eastAsia="Times New Roman" w:hAnsi="Times New Roman" w:cs="Times New Roman"/>
          <w:sz w:val="28"/>
          <w:szCs w:val="28"/>
          <w:lang w:eastAsia="lv-LV"/>
        </w:rPr>
        <w:t>Standartvērtības</w:t>
      </w:r>
      <w:proofErr w:type="spellEnd"/>
      <w:r w:rsidRPr="008076F2">
        <w:rPr>
          <w:rFonts w:ascii="Times New Roman" w:eastAsia="Times New Roman" w:hAnsi="Times New Roman" w:cs="Times New Roman"/>
          <w:sz w:val="28"/>
          <w:szCs w:val="28"/>
          <w:lang w:eastAsia="lv-LV"/>
        </w:rPr>
        <w:t xml:space="preserve"> koģenerācijas gadījumā ir derīgas tikai tad, ja visu procesa siltumenerģiju nodrošina koģenerācija.</w:t>
      </w:r>
    </w:p>
    <w:p w14:paraId="47B00E9D" w14:textId="67732A1F" w:rsidR="00215380" w:rsidRDefault="00215380" w:rsidP="00215380">
      <w:pPr>
        <w:shd w:val="clear" w:color="auto" w:fill="FFFFFF"/>
        <w:spacing w:before="120" w:after="12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vertAlign w:val="superscript"/>
          <w:lang w:eastAsia="lv-LV"/>
        </w:rPr>
        <w:t>2</w:t>
      </w:r>
      <w:r>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sz w:val="28"/>
          <w:szCs w:val="28"/>
          <w:lang w:eastAsia="lv-LV"/>
        </w:rPr>
        <w:t xml:space="preserve">Attiecas vienīgi uz biodegvielu, kas ražota no dzīvnieku izcelsmes blakusproduktiem, kuri iekļauti 1. un 2. izejmateriālu kategorijā saskaņā ar Eiropas Parlamenta un Padomes Regula (EK) Nr. 1069/2009 (2009. gada 21. oktobris), ar ko nosaka veselības aizsardzības noteikumus attiecībā uz dzīvnieku izcelsmes blakusproduktiem un atvasinātajiem produktiem, kuri nav paredzēti cilvēku patēriņam, un ar ko atceļ Regulu (EK) Nr. 1774/2002 (Dzīvnieku izcelsmes blakusproduktu regula), attiecībā uz ko emisijas saistībā ar </w:t>
      </w:r>
      <w:proofErr w:type="spellStart"/>
      <w:r w:rsidRPr="008076F2">
        <w:rPr>
          <w:rFonts w:ascii="Times New Roman" w:eastAsia="Times New Roman" w:hAnsi="Times New Roman" w:cs="Times New Roman"/>
          <w:sz w:val="28"/>
          <w:szCs w:val="28"/>
          <w:lang w:eastAsia="lv-LV"/>
        </w:rPr>
        <w:t>higienizāciju</w:t>
      </w:r>
      <w:proofErr w:type="spellEnd"/>
      <w:r w:rsidRPr="008076F2">
        <w:rPr>
          <w:rFonts w:ascii="Times New Roman" w:eastAsia="Times New Roman" w:hAnsi="Times New Roman" w:cs="Times New Roman"/>
          <w:sz w:val="28"/>
          <w:szCs w:val="28"/>
          <w:lang w:eastAsia="lv-LV"/>
        </w:rPr>
        <w:t>, kas ir tauku kausēšanas daļa, netiek ņemtas vērā.</w:t>
      </w:r>
    </w:p>
    <w:p w14:paraId="2387DC82" w14:textId="77777777" w:rsidR="00C04139" w:rsidRDefault="00C04139" w:rsidP="00C04139">
      <w:pPr>
        <w:shd w:val="clear" w:color="auto" w:fill="FFFFFF"/>
        <w:spacing w:before="120" w:after="120" w:line="240" w:lineRule="auto"/>
        <w:jc w:val="center"/>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V. T</w:t>
      </w:r>
      <w:r w:rsidRPr="007B2E92">
        <w:rPr>
          <w:rFonts w:ascii="Times New Roman" w:eastAsia="Times New Roman" w:hAnsi="Times New Roman" w:cs="Times New Roman"/>
          <w:b/>
          <w:bCs/>
          <w:color w:val="000000"/>
          <w:sz w:val="28"/>
          <w:szCs w:val="28"/>
          <w:lang w:eastAsia="lv-LV"/>
        </w:rPr>
        <w:t xml:space="preserve">o nākotnes biodegvielu un bioloģisko šķidro kurināmo prognozētās </w:t>
      </w:r>
      <w:r>
        <w:rPr>
          <w:rFonts w:ascii="Times New Roman" w:eastAsia="Times New Roman" w:hAnsi="Times New Roman" w:cs="Times New Roman"/>
          <w:b/>
          <w:bCs/>
          <w:color w:val="000000"/>
          <w:sz w:val="28"/>
          <w:szCs w:val="28"/>
          <w:lang w:eastAsia="lv-LV"/>
        </w:rPr>
        <w:t xml:space="preserve">nesummētās siltumnīcefekta gāzu emisiju tipiskās vērtības un </w:t>
      </w:r>
      <w:proofErr w:type="spellStart"/>
      <w:r w:rsidRPr="007B2E92">
        <w:rPr>
          <w:rFonts w:ascii="Times New Roman" w:eastAsia="Times New Roman" w:hAnsi="Times New Roman" w:cs="Times New Roman"/>
          <w:b/>
          <w:bCs/>
          <w:color w:val="000000"/>
          <w:sz w:val="28"/>
          <w:szCs w:val="28"/>
          <w:lang w:eastAsia="lv-LV"/>
        </w:rPr>
        <w:t>standartvērtības</w:t>
      </w:r>
      <w:proofErr w:type="spellEnd"/>
      <w:r w:rsidRPr="007B2E92">
        <w:rPr>
          <w:rFonts w:ascii="Times New Roman" w:eastAsia="Times New Roman" w:hAnsi="Times New Roman" w:cs="Times New Roman"/>
          <w:b/>
          <w:bCs/>
          <w:color w:val="000000"/>
          <w:sz w:val="28"/>
          <w:szCs w:val="28"/>
          <w:lang w:eastAsia="lv-LV"/>
        </w:rPr>
        <w:t>, kas 2016. gadā nebija pieejamas tirgū vai bija pieejamas tirgū tikai nelielā daudzumā</w:t>
      </w:r>
    </w:p>
    <w:p w14:paraId="2E233946" w14:textId="77777777" w:rsidR="00C04139" w:rsidRPr="005D0270" w:rsidRDefault="00C04139" w:rsidP="00C04139">
      <w:pPr>
        <w:pStyle w:val="ListParagraph"/>
        <w:numPr>
          <w:ilvl w:val="0"/>
          <w:numId w:val="3"/>
        </w:numPr>
        <w:shd w:val="clear" w:color="auto" w:fill="FFFFFF"/>
        <w:spacing w:before="120" w:after="120" w:line="240" w:lineRule="auto"/>
        <w:ind w:left="0" w:firstLine="0"/>
        <w:jc w:val="both"/>
        <w:rPr>
          <w:rFonts w:ascii="Times New Roman" w:eastAsia="Times New Roman" w:hAnsi="Times New Roman" w:cs="Times New Roman"/>
          <w:color w:val="000000"/>
          <w:sz w:val="28"/>
          <w:szCs w:val="28"/>
          <w:lang w:eastAsia="lv-LV"/>
        </w:rPr>
      </w:pPr>
      <w:bookmarkStart w:id="37" w:name="_Ref69824954"/>
      <w:r w:rsidRPr="005D0270">
        <w:rPr>
          <w:rFonts w:ascii="Times New Roman" w:eastAsia="Times New Roman" w:hAnsi="Times New Roman" w:cs="Times New Roman"/>
          <w:color w:val="000000"/>
          <w:sz w:val="28"/>
          <w:szCs w:val="28"/>
          <w:lang w:eastAsia="lv-LV"/>
        </w:rPr>
        <w:t xml:space="preserve">Nesummētās audzēšanas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ec</m:t>
            </m:r>
          </m:sub>
        </m:sSub>
      </m:oMath>
      <w:r w:rsidRPr="005D0270">
        <w:rPr>
          <w:rStyle w:val="tvhtml1"/>
          <w:rFonts w:ascii="Times New Roman" w:eastAsia="Times New Roman" w:hAnsi="Times New Roman" w:cs="Times New Roman"/>
          <w:color w:val="414142"/>
          <w:sz w:val="28"/>
          <w:szCs w:val="28"/>
        </w:rPr>
        <w:t xml:space="preserve"> </w:t>
      </w:r>
      <w:r w:rsidRPr="005D0270">
        <w:rPr>
          <w:rFonts w:ascii="Times New Roman" w:eastAsia="Times New Roman" w:hAnsi="Times New Roman" w:cs="Times New Roman"/>
          <w:color w:val="000000"/>
          <w:sz w:val="28"/>
          <w:szCs w:val="28"/>
          <w:lang w:eastAsia="lv-LV"/>
        </w:rPr>
        <w:t xml:space="preserve">tipiskās vērtības un </w:t>
      </w:r>
      <w:proofErr w:type="spellStart"/>
      <w:r w:rsidRPr="005D0270">
        <w:rPr>
          <w:rFonts w:ascii="Times New Roman" w:eastAsia="Times New Roman" w:hAnsi="Times New Roman" w:cs="Times New Roman"/>
          <w:color w:val="000000"/>
          <w:sz w:val="28"/>
          <w:szCs w:val="28"/>
          <w:lang w:eastAsia="lv-LV"/>
        </w:rPr>
        <w:t>standartvērtības</w:t>
      </w:r>
      <w:proofErr w:type="spellEnd"/>
      <w:r w:rsidRPr="005D0270">
        <w:rPr>
          <w:rFonts w:ascii="Times New Roman" w:eastAsia="Times New Roman" w:hAnsi="Times New Roman" w:cs="Times New Roman"/>
          <w:color w:val="000000"/>
          <w:sz w:val="28"/>
          <w:szCs w:val="28"/>
          <w:lang w:eastAsia="lv-LV"/>
        </w:rPr>
        <w:t>, kas noteiktas saskaņā ar šā pielikuma I un II sadaļā iekļauto  metodi, ieskaitot vienvērtīgā slāpekļa oksīda (N</w:t>
      </w:r>
      <w:r w:rsidRPr="005D0270">
        <w:rPr>
          <w:rFonts w:ascii="Times New Roman" w:eastAsia="Times New Roman" w:hAnsi="Times New Roman" w:cs="Times New Roman"/>
          <w:color w:val="000000"/>
          <w:sz w:val="28"/>
          <w:szCs w:val="28"/>
          <w:vertAlign w:val="subscript"/>
          <w:lang w:eastAsia="lv-LV"/>
        </w:rPr>
        <w:t>2</w:t>
      </w:r>
      <w:r w:rsidRPr="005D0270">
        <w:rPr>
          <w:rFonts w:ascii="Times New Roman" w:eastAsia="Times New Roman" w:hAnsi="Times New Roman" w:cs="Times New Roman"/>
          <w:color w:val="000000"/>
          <w:sz w:val="28"/>
          <w:szCs w:val="28"/>
          <w:lang w:eastAsia="lv-LV"/>
        </w:rPr>
        <w:t>O) emisijas, tai skaitā tostarp atkritumu vai audzētās koksnes smalcināšana</w:t>
      </w:r>
      <w:bookmarkEnd w:id="37"/>
      <w:r>
        <w:rPr>
          <w:rFonts w:ascii="Times New Roman" w:eastAsia="Times New Roman" w:hAnsi="Times New Roman" w:cs="Times New Roman"/>
          <w:color w:val="000000"/>
          <w:sz w:val="28"/>
          <w:szCs w:val="28"/>
          <w:lang w:eastAsia="lv-LV"/>
        </w:rPr>
        <w:t>:</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6"/>
        <w:gridCol w:w="1928"/>
        <w:gridCol w:w="1928"/>
      </w:tblGrid>
      <w:tr w:rsidR="00C04139" w:rsidRPr="008076F2" w14:paraId="2B8922D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59084D" w14:textId="77777777" w:rsidR="00C04139" w:rsidRPr="008076F2" w:rsidRDefault="00C04139" w:rsidP="009663F7">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A02B98"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5DB533D8"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Pr>
                <w:rFonts w:ascii="Times New Roman" w:eastAsia="Times New Roman" w:hAnsi="Times New Roman" w:cs="Times New Roman"/>
                <w:b/>
                <w:bCs/>
                <w:sz w:val="28"/>
                <w:szCs w:val="28"/>
                <w:vertAlign w:val="subscript"/>
                <w:lang w:eastAsia="lv-LV"/>
              </w:rPr>
              <w:t xml:space="preserve"> </w:t>
            </w:r>
            <w:proofErr w:type="spellStart"/>
            <w:r>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92C634"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18CA7F7A"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Pr>
                <w:rFonts w:ascii="Times New Roman" w:eastAsia="Times New Roman" w:hAnsi="Times New Roman" w:cs="Times New Roman"/>
                <w:b/>
                <w:bCs/>
                <w:sz w:val="28"/>
                <w:szCs w:val="28"/>
                <w:vertAlign w:val="subscript"/>
                <w:lang w:eastAsia="lv-LV"/>
              </w:rPr>
              <w:t xml:space="preserve"> </w:t>
            </w:r>
            <w:proofErr w:type="spellStart"/>
            <w:r>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C04139" w:rsidRPr="008076F2" w14:paraId="1C17F553"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A82CC"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Kviešu salmu </w:t>
            </w:r>
            <w:proofErr w:type="spellStart"/>
            <w:r w:rsidRPr="008076F2">
              <w:rPr>
                <w:rFonts w:ascii="Times New Roman" w:eastAsia="Times New Roman" w:hAnsi="Times New Roman" w:cs="Times New Roman"/>
                <w:sz w:val="28"/>
                <w:szCs w:val="28"/>
                <w:lang w:eastAsia="lv-LV"/>
              </w:rPr>
              <w:t>etanols</w:t>
            </w:r>
            <w:proofErr w:type="spellEnd"/>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8AD23"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27208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1,8</w:t>
            </w:r>
          </w:p>
        </w:tc>
      </w:tr>
      <w:tr w:rsidR="00C04139" w:rsidRPr="008076F2" w14:paraId="1E55BAB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B24A0"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dīzeļdegviela </w:t>
            </w:r>
            <w:r w:rsidRPr="008076F2">
              <w:rPr>
                <w:rFonts w:ascii="Times New Roman" w:eastAsia="Times New Roman" w:hAnsi="Times New Roman" w:cs="Times New Roman"/>
                <w:sz w:val="28"/>
                <w:szCs w:val="28"/>
                <w:lang w:eastAsia="lv-LV"/>
              </w:rPr>
              <w:t>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9062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E2C4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w:t>
            </w:r>
          </w:p>
        </w:tc>
      </w:tr>
      <w:tr w:rsidR="00C04139" w:rsidRPr="008076F2" w14:paraId="7D47DD9C"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E9FD23"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w:t>
            </w:r>
            <w:r w:rsidRPr="008076F2">
              <w:rPr>
                <w:rFonts w:ascii="Times New Roman" w:eastAsia="Times New Roman" w:hAnsi="Times New Roman" w:cs="Times New Roman"/>
                <w:sz w:val="28"/>
                <w:szCs w:val="28"/>
                <w:lang w:eastAsia="lv-LV"/>
              </w:rPr>
              <w:t>dīzeļdegviela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A11A0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716BF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8,2</w:t>
            </w:r>
          </w:p>
        </w:tc>
      </w:tr>
      <w:tr w:rsidR="00C04139" w:rsidRPr="008076F2" w14:paraId="33B2F0A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0DB124"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lastRenderedPageBreak/>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519B81"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76D25"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3,3</w:t>
            </w:r>
          </w:p>
        </w:tc>
      </w:tr>
      <w:tr w:rsidR="00C04139" w:rsidRPr="008076F2" w14:paraId="506EA231"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6B95D"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2134E"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6B6E2D"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8,2</w:t>
            </w:r>
          </w:p>
        </w:tc>
      </w:tr>
      <w:tr w:rsidR="00C04139" w:rsidRPr="008076F2" w14:paraId="0D8C5369"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11694"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koksnes atkritumiem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C115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328AE"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3,1</w:t>
            </w:r>
          </w:p>
        </w:tc>
      </w:tr>
      <w:tr w:rsidR="00C04139" w:rsidRPr="008076F2" w14:paraId="731E5CA1"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89F76"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audzētās koksnes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BA542C"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3C01D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7,6</w:t>
            </w:r>
          </w:p>
        </w:tc>
      </w:tr>
      <w:tr w:rsidR="00C04139" w:rsidRPr="008076F2" w14:paraId="6E029822"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4850C"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koksnes atkritumiem iegūts metanols atsevišķā ražotnē</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1013D"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95FF2"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3,1</w:t>
            </w:r>
          </w:p>
        </w:tc>
      </w:tr>
      <w:tr w:rsidR="00C04139" w:rsidRPr="008076F2" w14:paraId="03CFBD9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934CA8"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audzētās koksnes iegūts metanols atsevišķā ražotnē</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0B00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9F000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7,6</w:t>
            </w:r>
          </w:p>
        </w:tc>
      </w:tr>
      <w:tr w:rsidR="00C04139" w:rsidRPr="008076F2" w14:paraId="692D7E1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92F88"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 xml:space="preserve">sintēzē iegūta </w:t>
            </w:r>
            <w:r w:rsidRPr="008076F2">
              <w:rPr>
                <w:rFonts w:ascii="Times New Roman" w:eastAsia="Times New Roman" w:hAnsi="Times New Roman" w:cs="Times New Roman"/>
                <w:sz w:val="28"/>
                <w:szCs w:val="28"/>
                <w:lang w:eastAsia="lv-LV"/>
              </w:rPr>
              <w:t xml:space="preserve">dīzeļdegviela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160E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3F585C"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w:t>
            </w:r>
          </w:p>
        </w:tc>
      </w:tr>
      <w:tr w:rsidR="00C04139" w:rsidRPr="008076F2" w14:paraId="1780C2DC"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4BFD53"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Pr>
                <w:rFonts w:ascii="Times New Roman" w:eastAsia="Times New Roman" w:hAnsi="Times New Roman" w:cs="Times New Roman"/>
                <w:sz w:val="28"/>
                <w:szCs w:val="28"/>
                <w:lang w:eastAsia="lv-LV"/>
              </w:rPr>
              <w:t xml:space="preserve"> sintēzē iegūts</w:t>
            </w:r>
            <w:r w:rsidRPr="008076F2">
              <w:rPr>
                <w:rFonts w:ascii="Times New Roman" w:eastAsia="Times New Roman" w:hAnsi="Times New Roman" w:cs="Times New Roman"/>
                <w:sz w:val="28"/>
                <w:szCs w:val="28"/>
                <w:lang w:eastAsia="lv-LV"/>
              </w:rPr>
              <w:t xml:space="preserve"> benzīns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420403"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0BD0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w:t>
            </w:r>
          </w:p>
        </w:tc>
      </w:tr>
      <w:tr w:rsidR="00C04139" w:rsidRPr="008076F2" w14:paraId="20DBC23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03B6D"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xml:space="preserve">)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B4A5B5"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45D3D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w:t>
            </w:r>
          </w:p>
        </w:tc>
      </w:tr>
      <w:tr w:rsidR="00C04139" w:rsidRPr="008076F2" w14:paraId="473E502A"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63775"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Metanols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7A52ED"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CC3C9E"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2,5</w:t>
            </w:r>
          </w:p>
        </w:tc>
      </w:tr>
      <w:tr w:rsidR="00C04139" w:rsidRPr="008076F2" w14:paraId="5B7AAB7A"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64223"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metil-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MTBE</w:t>
            </w:r>
            <w:r w:rsidRPr="008076F2">
              <w:rPr>
                <w:rFonts w:ascii="Times New Roman" w:eastAsia="Times New Roman" w:hAnsi="Times New Roman" w:cs="Times New Roman"/>
                <w:sz w:val="28"/>
                <w:szCs w:val="28"/>
                <w:lang w:eastAsia="lv-LV"/>
              </w:rPr>
              <w:t>)</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3FB4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Tādas pašas kā metanola ražošanas paņēmienam</w:t>
            </w:r>
          </w:p>
        </w:tc>
      </w:tr>
    </w:tbl>
    <w:p w14:paraId="0C115073" w14:textId="1ED10AAA" w:rsidR="00C04139" w:rsidRPr="00DA2B53" w:rsidRDefault="00C04139" w:rsidP="00C04139">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DA2B53">
        <w:rPr>
          <w:rFonts w:ascii="Times New Roman" w:eastAsia="Times New Roman" w:hAnsi="Times New Roman" w:cs="Times New Roman"/>
          <w:color w:val="000000"/>
          <w:sz w:val="28"/>
          <w:szCs w:val="28"/>
          <w:lang w:eastAsia="lv-LV"/>
        </w:rPr>
        <w:t xml:space="preserve">Nesummētas audzēšanas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ec</m:t>
            </m:r>
          </m:sub>
        </m:sSub>
      </m:oMath>
      <w:r w:rsidRPr="00DA2B53">
        <w:rPr>
          <w:rStyle w:val="tvhtml1"/>
          <w:rFonts w:ascii="Times New Roman" w:eastAsia="Times New Roman" w:hAnsi="Times New Roman" w:cs="Times New Roman"/>
          <w:color w:val="414142"/>
          <w:sz w:val="28"/>
          <w:szCs w:val="28"/>
        </w:rPr>
        <w:t xml:space="preserve"> tipiskās vērtības un </w:t>
      </w:r>
      <w:proofErr w:type="spellStart"/>
      <w:r w:rsidRPr="00DA2B53">
        <w:rPr>
          <w:rFonts w:ascii="Times New Roman" w:eastAsia="Times New Roman" w:hAnsi="Times New Roman" w:cs="Times New Roman"/>
          <w:color w:val="000000"/>
          <w:sz w:val="28"/>
          <w:szCs w:val="28"/>
          <w:lang w:eastAsia="lv-LV"/>
        </w:rPr>
        <w:t>standartvērtības</w:t>
      </w:r>
      <w:proofErr w:type="spellEnd"/>
      <w:r w:rsidRPr="00DA2B53">
        <w:rPr>
          <w:rFonts w:ascii="Times New Roman" w:eastAsia="Times New Roman" w:hAnsi="Times New Roman" w:cs="Times New Roman"/>
          <w:color w:val="000000"/>
          <w:sz w:val="28"/>
          <w:szCs w:val="28"/>
          <w:lang w:eastAsia="lv-LV"/>
        </w:rPr>
        <w:t xml:space="preserve"> tikai augsnes vienvērtīgā slāpekļa oksīda (N</w:t>
      </w:r>
      <w:r w:rsidRPr="00DA2B53">
        <w:rPr>
          <w:rFonts w:ascii="Times New Roman" w:eastAsia="Times New Roman" w:hAnsi="Times New Roman" w:cs="Times New Roman"/>
          <w:color w:val="000000"/>
          <w:sz w:val="28"/>
          <w:szCs w:val="28"/>
          <w:vertAlign w:val="subscript"/>
          <w:lang w:eastAsia="lv-LV"/>
        </w:rPr>
        <w:t>2</w:t>
      </w:r>
      <w:r w:rsidRPr="00DA2B53">
        <w:rPr>
          <w:rFonts w:ascii="Times New Roman" w:eastAsia="Times New Roman" w:hAnsi="Times New Roman" w:cs="Times New Roman"/>
          <w:color w:val="000000"/>
          <w:sz w:val="28"/>
          <w:szCs w:val="28"/>
          <w:lang w:eastAsia="lv-LV"/>
        </w:rPr>
        <w:t xml:space="preserve">O) emisijām, kas jau ir ietvertas audzēšanas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ec</m:t>
            </m:r>
          </m:sub>
        </m:sSub>
      </m:oMath>
      <w:r w:rsidRPr="00DA2B53">
        <w:rPr>
          <w:rStyle w:val="tvhtml1"/>
          <w:rFonts w:ascii="Times New Roman" w:eastAsia="Times New Roman" w:hAnsi="Times New Roman" w:cs="Times New Roman"/>
          <w:color w:val="414142"/>
          <w:sz w:val="28"/>
          <w:szCs w:val="28"/>
        </w:rPr>
        <w:t xml:space="preserve"> </w:t>
      </w:r>
      <w:r w:rsidRPr="00DA2B53">
        <w:rPr>
          <w:rFonts w:ascii="Times New Roman" w:eastAsia="Times New Roman" w:hAnsi="Times New Roman" w:cs="Times New Roman"/>
          <w:color w:val="000000"/>
          <w:sz w:val="28"/>
          <w:szCs w:val="28"/>
          <w:lang w:eastAsia="lv-LV"/>
        </w:rPr>
        <w:t xml:space="preserve">nesummētajās noklusētajās vērtībās šī pielikuma </w:t>
      </w:r>
      <w:r w:rsidRPr="00DA2B53">
        <w:rPr>
          <w:rFonts w:ascii="Times New Roman" w:eastAsia="Times New Roman" w:hAnsi="Times New Roman" w:cs="Times New Roman"/>
          <w:color w:val="000000"/>
          <w:sz w:val="28"/>
          <w:szCs w:val="28"/>
          <w:lang w:eastAsia="lv-LV"/>
        </w:rPr>
        <w:fldChar w:fldCharType="begin"/>
      </w:r>
      <w:r w:rsidRPr="00DA2B53">
        <w:rPr>
          <w:rFonts w:ascii="Times New Roman" w:eastAsia="Times New Roman" w:hAnsi="Times New Roman" w:cs="Times New Roman"/>
          <w:color w:val="000000"/>
          <w:sz w:val="28"/>
          <w:szCs w:val="28"/>
          <w:lang w:eastAsia="lv-LV"/>
        </w:rPr>
        <w:instrText xml:space="preserve"> REF _Ref69824954 \r \h </w:instrText>
      </w:r>
      <w:r w:rsidRPr="00DA2B53">
        <w:rPr>
          <w:rFonts w:ascii="Times New Roman" w:eastAsia="Times New Roman" w:hAnsi="Times New Roman" w:cs="Times New Roman"/>
          <w:color w:val="000000"/>
          <w:sz w:val="28"/>
          <w:szCs w:val="28"/>
          <w:lang w:eastAsia="lv-LV"/>
        </w:rPr>
      </w:r>
      <w:r w:rsidRPr="00DA2B53">
        <w:rPr>
          <w:rFonts w:ascii="Times New Roman" w:eastAsia="Times New Roman" w:hAnsi="Times New Roman" w:cs="Times New Roman"/>
          <w:color w:val="000000"/>
          <w:sz w:val="28"/>
          <w:szCs w:val="28"/>
          <w:lang w:eastAsia="lv-LV"/>
        </w:rPr>
        <w:fldChar w:fldCharType="separate"/>
      </w:r>
      <w:r w:rsidR="00B7324E">
        <w:rPr>
          <w:rFonts w:ascii="Times New Roman" w:eastAsia="Times New Roman" w:hAnsi="Times New Roman" w:cs="Times New Roman"/>
          <w:color w:val="000000"/>
          <w:sz w:val="28"/>
          <w:szCs w:val="28"/>
          <w:lang w:eastAsia="lv-LV"/>
        </w:rPr>
        <w:t>30</w:t>
      </w:r>
      <w:r w:rsidRPr="00DA2B53">
        <w:rPr>
          <w:rFonts w:ascii="Times New Roman" w:eastAsia="Times New Roman" w:hAnsi="Times New Roman" w:cs="Times New Roman"/>
          <w:color w:val="000000"/>
          <w:sz w:val="28"/>
          <w:szCs w:val="28"/>
          <w:lang w:eastAsia="lv-LV"/>
        </w:rPr>
        <w:fldChar w:fldCharType="end"/>
      </w:r>
      <w:r w:rsidRPr="00DA2B53">
        <w:rPr>
          <w:rFonts w:ascii="Times New Roman" w:eastAsia="Times New Roman" w:hAnsi="Times New Roman" w:cs="Times New Roman"/>
          <w:color w:val="000000"/>
          <w:sz w:val="28"/>
          <w:szCs w:val="28"/>
          <w:lang w:eastAsia="lv-LV"/>
        </w:rPr>
        <w:t>. punktā minētajā tabulā:</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6"/>
        <w:gridCol w:w="1928"/>
        <w:gridCol w:w="1928"/>
      </w:tblGrid>
      <w:tr w:rsidR="00C04139" w:rsidRPr="008076F2" w14:paraId="7949D4C1"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47F930" w14:textId="77777777" w:rsidR="00C04139" w:rsidRPr="008076F2" w:rsidRDefault="00C04139" w:rsidP="009663F7">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2F5CC2"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4F0672C4"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Pr>
                <w:rFonts w:ascii="Times New Roman" w:eastAsia="Times New Roman" w:hAnsi="Times New Roman" w:cs="Times New Roman"/>
                <w:b/>
                <w:bCs/>
                <w:sz w:val="28"/>
                <w:szCs w:val="28"/>
                <w:vertAlign w:val="subscript"/>
                <w:lang w:eastAsia="lv-LV"/>
              </w:rPr>
              <w:t xml:space="preserve"> </w:t>
            </w:r>
            <w:proofErr w:type="spellStart"/>
            <w:r w:rsidRPr="005D0270">
              <w:rPr>
                <w:rFonts w:ascii="Times New Roman Bold" w:eastAsia="Times New Roman" w:hAnsi="Times New Roman Bold" w:cs="Times New Roman"/>
                <w:b/>
                <w:bCs/>
                <w:sz w:val="28"/>
                <w:szCs w:val="28"/>
                <w:lang w:eastAsia="lv-LV"/>
              </w:rPr>
              <w:t>ekv</w:t>
            </w:r>
            <w:r w:rsidRPr="008076F2">
              <w:rPr>
                <w:rFonts w:ascii="Times New Roman" w:eastAsia="Times New Roman" w:hAnsi="Times New Roman" w:cs="Times New Roman"/>
                <w:b/>
                <w:bCs/>
                <w:sz w:val="28"/>
                <w:szCs w:val="28"/>
                <w:lang w:eastAsia="lv-LV"/>
              </w:rPr>
              <w:t>MJ</w:t>
            </w:r>
            <w:proofErr w:type="spellEnd"/>
            <w:r w:rsidRPr="008076F2">
              <w:rPr>
                <w:rFonts w:ascii="Times New Roman" w:eastAsia="Times New Roman" w:hAnsi="Times New Roman" w:cs="Times New Roman"/>
                <w:b/>
                <w:bCs/>
                <w:sz w:val="28"/>
                <w:szCs w:val="28"/>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6D9F72"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198AB4E1"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Pr>
                <w:rFonts w:ascii="Times New Roman" w:eastAsia="Times New Roman" w:hAnsi="Times New Roman" w:cs="Times New Roman"/>
                <w:b/>
                <w:bCs/>
                <w:sz w:val="28"/>
                <w:szCs w:val="28"/>
                <w:vertAlign w:val="subscript"/>
                <w:lang w:eastAsia="lv-LV"/>
              </w:rPr>
              <w:t xml:space="preserve"> </w:t>
            </w:r>
            <w:proofErr w:type="spellStart"/>
            <w:r>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C04139" w:rsidRPr="008076F2" w14:paraId="6CD3DCE7"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73F916"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Kviešu salmu </w:t>
            </w:r>
            <w:proofErr w:type="spellStart"/>
            <w:r w:rsidRPr="008076F2">
              <w:rPr>
                <w:rFonts w:ascii="Times New Roman" w:eastAsia="Times New Roman" w:hAnsi="Times New Roman" w:cs="Times New Roman"/>
                <w:sz w:val="28"/>
                <w:szCs w:val="28"/>
                <w:lang w:eastAsia="lv-LV"/>
              </w:rPr>
              <w:t>etanols</w:t>
            </w:r>
            <w:proofErr w:type="spellEnd"/>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2775F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E56EAE"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3A45EB0E"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CE8601"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dīzeļdegviela </w:t>
            </w:r>
            <w:r w:rsidRPr="008076F2">
              <w:rPr>
                <w:rFonts w:ascii="Times New Roman" w:eastAsia="Times New Roman" w:hAnsi="Times New Roman" w:cs="Times New Roman"/>
                <w:sz w:val="28"/>
                <w:szCs w:val="28"/>
                <w:lang w:eastAsia="lv-LV"/>
              </w:rPr>
              <w:t>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F7800D"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8223A"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5BA2EC2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5745B7"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w:t>
            </w:r>
            <w:r w:rsidRPr="008076F2">
              <w:rPr>
                <w:rFonts w:ascii="Times New Roman" w:eastAsia="Times New Roman" w:hAnsi="Times New Roman" w:cs="Times New Roman"/>
                <w:sz w:val="28"/>
                <w:szCs w:val="28"/>
                <w:lang w:eastAsia="lv-LV"/>
              </w:rPr>
              <w:t>dīzeļdegviela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1A37D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4,4</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D6CC7"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4,4</w:t>
            </w:r>
          </w:p>
        </w:tc>
      </w:tr>
      <w:tr w:rsidR="00C04139" w:rsidRPr="008076F2" w14:paraId="26E6EE62"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4B6B0B"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lastRenderedPageBreak/>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63FAB"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D53F3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78C5EAE3"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3F16F"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61DBE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4,4</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E300A"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4,4</w:t>
            </w:r>
          </w:p>
        </w:tc>
      </w:tr>
      <w:tr w:rsidR="00C04139" w:rsidRPr="008076F2" w14:paraId="0F476A27"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0FF06"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koksnes atkritumiem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D46D0E"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68B72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2E7A586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00DD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audzētās koksnes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E0E43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0521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4,1</w:t>
            </w:r>
          </w:p>
        </w:tc>
      </w:tr>
      <w:tr w:rsidR="00C04139" w:rsidRPr="008076F2" w14:paraId="26E28DEA"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9F5B97"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koksnes atkritumiem iegūts metanols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896B5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E817B7"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5CC81C12"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B19F4"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audzētās koksnes iegūts metanols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CF9E94"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34DB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4,1</w:t>
            </w:r>
          </w:p>
        </w:tc>
      </w:tr>
      <w:tr w:rsidR="00C04139" w:rsidRPr="008076F2" w14:paraId="7834EB5B"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E9D528"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 xml:space="preserve">sintēzē iegūta </w:t>
            </w:r>
            <w:r w:rsidRPr="008076F2">
              <w:rPr>
                <w:rFonts w:ascii="Times New Roman" w:eastAsia="Times New Roman" w:hAnsi="Times New Roman" w:cs="Times New Roman"/>
                <w:sz w:val="28"/>
                <w:szCs w:val="28"/>
                <w:lang w:eastAsia="lv-LV"/>
              </w:rPr>
              <w:t xml:space="preserve">dīzeļdegviela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3014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73C40C"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0B4C08BB"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35EA96"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Pr>
                <w:rFonts w:ascii="Times New Roman" w:eastAsia="Times New Roman" w:hAnsi="Times New Roman" w:cs="Times New Roman"/>
                <w:sz w:val="28"/>
                <w:szCs w:val="28"/>
                <w:lang w:eastAsia="lv-LV"/>
              </w:rPr>
              <w:t xml:space="preserve"> sintēzē iegūts</w:t>
            </w:r>
            <w:r w:rsidRPr="008076F2">
              <w:rPr>
                <w:rFonts w:ascii="Times New Roman" w:eastAsia="Times New Roman" w:hAnsi="Times New Roman" w:cs="Times New Roman"/>
                <w:sz w:val="28"/>
                <w:szCs w:val="28"/>
                <w:lang w:eastAsia="lv-LV"/>
              </w:rPr>
              <w:t xml:space="preserve"> benzīns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53EF5"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CF4E7"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6E4F364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F793F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xml:space="preserve">)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F581F6"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7C2F6"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6430B6C9"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30721"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Metanols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57133"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24A73D"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79022DE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E11EE0"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metil-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MTBE</w:t>
            </w:r>
            <w:r w:rsidRPr="008076F2">
              <w:rPr>
                <w:rFonts w:ascii="Times New Roman" w:eastAsia="Times New Roman" w:hAnsi="Times New Roman" w:cs="Times New Roman"/>
                <w:sz w:val="28"/>
                <w:szCs w:val="28"/>
                <w:lang w:eastAsia="lv-LV"/>
              </w:rPr>
              <w:t>)</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6A59C1"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Tādas pašas kā metanola ražošanas paņēmienam</w:t>
            </w:r>
          </w:p>
        </w:tc>
      </w:tr>
    </w:tbl>
    <w:p w14:paraId="63A81397" w14:textId="77777777" w:rsidR="00C04139" w:rsidRPr="005D0270" w:rsidRDefault="00C04139" w:rsidP="00C04139">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 xml:space="preserve">Nesummētās pārstrādes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p</m:t>
            </m:r>
          </m:sub>
        </m:sSub>
      </m:oMath>
      <w:r>
        <w:rPr>
          <w:rStyle w:val="tvhtml1"/>
          <w:rFonts w:ascii="Times New Roman" w:eastAsia="Times New Roman" w:hAnsi="Times New Roman" w:cs="Times New Roman"/>
          <w:color w:val="414142"/>
          <w:sz w:val="28"/>
          <w:szCs w:val="28"/>
        </w:rPr>
        <w:t xml:space="preserve"> tipiskās vērtības un </w:t>
      </w:r>
      <w:proofErr w:type="spellStart"/>
      <w:r>
        <w:rPr>
          <w:rStyle w:val="tvhtml1"/>
          <w:rFonts w:ascii="Times New Roman" w:eastAsia="Times New Roman" w:hAnsi="Times New Roman" w:cs="Times New Roman"/>
          <w:color w:val="414142"/>
          <w:sz w:val="28"/>
          <w:szCs w:val="28"/>
        </w:rPr>
        <w:t>standartvērtības</w:t>
      </w:r>
      <w:proofErr w:type="spellEnd"/>
      <w:r>
        <w:rPr>
          <w:rStyle w:val="tvhtml1"/>
          <w:rFonts w:ascii="Times New Roman" w:eastAsia="Times New Roman" w:hAnsi="Times New Roman" w:cs="Times New Roman"/>
          <w:color w:val="414142"/>
          <w:sz w:val="28"/>
          <w:szCs w:val="28"/>
        </w:rPr>
        <w:t xml:space="preserve">, </w:t>
      </w:r>
      <w:r>
        <w:rPr>
          <w:rFonts w:ascii="Times New Roman" w:eastAsia="Times New Roman" w:hAnsi="Times New Roman" w:cs="Times New Roman"/>
          <w:color w:val="000000"/>
          <w:sz w:val="28"/>
          <w:szCs w:val="28"/>
          <w:lang w:eastAsia="lv-LV"/>
        </w:rPr>
        <w:t>kas noteiktas saskaņā ar šā pielikuma I un II sadaļā iekļauto  metodi</w:t>
      </w:r>
      <w:r>
        <w:rPr>
          <w:rStyle w:val="tvhtml1"/>
          <w:rFonts w:ascii="Times New Roman" w:eastAsia="Times New Roman" w:hAnsi="Times New Roman" w:cs="Times New Roman"/>
          <w:color w:val="414142"/>
          <w:sz w:val="28"/>
          <w:szCs w:val="28"/>
        </w:rPr>
        <w:t>:</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6"/>
        <w:gridCol w:w="1928"/>
        <w:gridCol w:w="1928"/>
      </w:tblGrid>
      <w:tr w:rsidR="00C04139" w:rsidRPr="008076F2" w14:paraId="7251D7D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0480DD" w14:textId="77777777" w:rsidR="00C04139" w:rsidRPr="008076F2" w:rsidRDefault="00C04139" w:rsidP="009663F7">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D08589"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779FBE25"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Pr>
                <w:rFonts w:ascii="Times New Roman" w:eastAsia="Times New Roman" w:hAnsi="Times New Roman" w:cs="Times New Roman"/>
                <w:b/>
                <w:bCs/>
                <w:sz w:val="28"/>
                <w:szCs w:val="28"/>
                <w:vertAlign w:val="subscript"/>
                <w:lang w:eastAsia="lv-LV"/>
              </w:rPr>
              <w:t xml:space="preserve"> </w:t>
            </w:r>
            <w:proofErr w:type="spellStart"/>
            <w:r>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4E886D"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4DD4A885"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Pr>
                <w:rFonts w:ascii="Times New Roman" w:eastAsia="Times New Roman" w:hAnsi="Times New Roman" w:cs="Times New Roman"/>
                <w:b/>
                <w:bCs/>
                <w:sz w:val="28"/>
                <w:szCs w:val="28"/>
                <w:vertAlign w:val="subscript"/>
                <w:lang w:eastAsia="lv-LV"/>
              </w:rPr>
              <w:t xml:space="preserve"> </w:t>
            </w:r>
            <w:proofErr w:type="spellStart"/>
            <w:r>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C04139" w:rsidRPr="008076F2" w14:paraId="51DC6840"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372E2"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Kviešu salmu </w:t>
            </w:r>
            <w:proofErr w:type="spellStart"/>
            <w:r w:rsidRPr="008076F2">
              <w:rPr>
                <w:rFonts w:ascii="Times New Roman" w:eastAsia="Times New Roman" w:hAnsi="Times New Roman" w:cs="Times New Roman"/>
                <w:sz w:val="28"/>
                <w:szCs w:val="28"/>
                <w:lang w:eastAsia="lv-LV"/>
              </w:rPr>
              <w:t>etanols</w:t>
            </w:r>
            <w:proofErr w:type="spellEnd"/>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EB1F17"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4,8</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14B123"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6,8</w:t>
            </w:r>
          </w:p>
        </w:tc>
      </w:tr>
      <w:tr w:rsidR="00C04139" w:rsidRPr="008076F2" w14:paraId="597DA2E9"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98459B"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dīzeļdegviela </w:t>
            </w:r>
            <w:r w:rsidRPr="008076F2">
              <w:rPr>
                <w:rFonts w:ascii="Times New Roman" w:eastAsia="Times New Roman" w:hAnsi="Times New Roman" w:cs="Times New Roman"/>
                <w:sz w:val="28"/>
                <w:szCs w:val="28"/>
                <w:lang w:eastAsia="lv-LV"/>
              </w:rPr>
              <w:t>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B3036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976EAC"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0,1</w:t>
            </w:r>
          </w:p>
        </w:tc>
      </w:tr>
      <w:tr w:rsidR="00C04139" w:rsidRPr="008076F2" w14:paraId="501113BA"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FAA2C"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w:t>
            </w:r>
            <w:r w:rsidRPr="008076F2">
              <w:rPr>
                <w:rFonts w:ascii="Times New Roman" w:eastAsia="Times New Roman" w:hAnsi="Times New Roman" w:cs="Times New Roman"/>
                <w:sz w:val="28"/>
                <w:szCs w:val="28"/>
                <w:lang w:eastAsia="lv-LV"/>
              </w:rPr>
              <w:t>dīzeļdegviela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90388A"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D60F2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0,1</w:t>
            </w:r>
          </w:p>
        </w:tc>
      </w:tr>
      <w:tr w:rsidR="00C04139" w:rsidRPr="008076F2" w14:paraId="4B5EA8F3"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EB35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lastRenderedPageBreak/>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A3ED19"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CBAAA8"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0,1</w:t>
            </w:r>
          </w:p>
        </w:tc>
      </w:tr>
      <w:tr w:rsidR="00C04139" w:rsidRPr="008076F2" w14:paraId="3741A291"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45BC8"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C1B18B"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C4E993"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0,1</w:t>
            </w:r>
          </w:p>
        </w:tc>
      </w:tr>
      <w:tr w:rsidR="00C04139" w:rsidRPr="008076F2" w14:paraId="1A16BAAB"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06594F"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koksnes atkritumiem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9D1439"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1DB789"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66A413E6"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03F8ED"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audzētās koksnes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718EE4"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837ECC"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1A688032"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9C5CCF"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koksnes atkritumiem iegūts metanols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A14D82"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76C0A"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6B7C151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AB95C"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audzētās koksnes iegūts metanols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5DBE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832DAD"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6719C83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326D9"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 xml:space="preserve">sintēzē iegūta </w:t>
            </w:r>
            <w:r w:rsidRPr="008076F2">
              <w:rPr>
                <w:rFonts w:ascii="Times New Roman" w:eastAsia="Times New Roman" w:hAnsi="Times New Roman" w:cs="Times New Roman"/>
                <w:sz w:val="28"/>
                <w:szCs w:val="28"/>
                <w:lang w:eastAsia="lv-LV"/>
              </w:rPr>
              <w:t xml:space="preserve">dīzeļdegviela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360B8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660D51"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293DB10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40169"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Pr>
                <w:rFonts w:ascii="Times New Roman" w:eastAsia="Times New Roman" w:hAnsi="Times New Roman" w:cs="Times New Roman"/>
                <w:sz w:val="28"/>
                <w:szCs w:val="28"/>
                <w:lang w:eastAsia="lv-LV"/>
              </w:rPr>
              <w:t xml:space="preserve"> sintēzē iegūts</w:t>
            </w:r>
            <w:r w:rsidRPr="008076F2">
              <w:rPr>
                <w:rFonts w:ascii="Times New Roman" w:eastAsia="Times New Roman" w:hAnsi="Times New Roman" w:cs="Times New Roman"/>
                <w:sz w:val="28"/>
                <w:szCs w:val="28"/>
                <w:lang w:eastAsia="lv-LV"/>
              </w:rPr>
              <w:t xml:space="preserve"> benzīns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5701E4"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0857B"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396BB8F6"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E12B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xml:space="preserve">)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E1E6C1"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5E4AE3"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52DC1E16"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A38EA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Metanols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A596D5"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983955"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0</w:t>
            </w:r>
          </w:p>
        </w:tc>
      </w:tr>
      <w:tr w:rsidR="00C04139" w:rsidRPr="008076F2" w14:paraId="3FBFAAB6"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B1246"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metil-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MTBE</w:t>
            </w:r>
            <w:r w:rsidRPr="008076F2">
              <w:rPr>
                <w:rFonts w:ascii="Times New Roman" w:eastAsia="Times New Roman" w:hAnsi="Times New Roman" w:cs="Times New Roman"/>
                <w:sz w:val="28"/>
                <w:szCs w:val="28"/>
                <w:lang w:eastAsia="lv-LV"/>
              </w:rPr>
              <w:t>)</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78F0E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Tādas pašas kā metanola ražošanas paņēmienam</w:t>
            </w:r>
          </w:p>
        </w:tc>
      </w:tr>
    </w:tbl>
    <w:p w14:paraId="3704D033" w14:textId="77777777" w:rsidR="00C04139" w:rsidRPr="00DA2B53" w:rsidRDefault="00C04139" w:rsidP="00C04139">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DA2B53">
        <w:rPr>
          <w:rFonts w:ascii="Times New Roman" w:eastAsia="Times New Roman" w:hAnsi="Times New Roman" w:cs="Times New Roman"/>
          <w:color w:val="000000"/>
          <w:sz w:val="28"/>
          <w:szCs w:val="28"/>
          <w:lang w:eastAsia="lv-LV"/>
        </w:rPr>
        <w:t xml:space="preserve">Nesummētās transportēšanas un realizācijas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td</m:t>
            </m:r>
          </m:sub>
        </m:sSub>
      </m:oMath>
      <w:r w:rsidRPr="00DA2B53">
        <w:rPr>
          <w:rStyle w:val="tvhtml1"/>
          <w:rFonts w:ascii="Times New Roman" w:eastAsia="Times New Roman" w:hAnsi="Times New Roman" w:cs="Times New Roman"/>
          <w:color w:val="414142"/>
          <w:sz w:val="28"/>
          <w:szCs w:val="28"/>
        </w:rPr>
        <w:t xml:space="preserve"> tipiskās vērtības un standartvērtības, </w:t>
      </w:r>
      <w:r w:rsidRPr="00DA2B53">
        <w:rPr>
          <w:rFonts w:ascii="Times New Roman" w:eastAsia="Times New Roman" w:hAnsi="Times New Roman" w:cs="Times New Roman"/>
          <w:color w:val="000000"/>
          <w:sz w:val="28"/>
          <w:szCs w:val="28"/>
          <w:lang w:eastAsia="lv-LV"/>
        </w:rPr>
        <w:t>kas noteiktas saskaņā ar šā pielikuma I un II sadaļā iekļauto  metodi</w:t>
      </w:r>
      <w:r w:rsidRPr="00DA2B53">
        <w:rPr>
          <w:rStyle w:val="tvhtml1"/>
          <w:rFonts w:ascii="Times New Roman" w:eastAsia="Times New Roman" w:hAnsi="Times New Roman" w:cs="Times New Roman"/>
          <w:color w:val="414142"/>
          <w:sz w:val="28"/>
          <w:szCs w:val="28"/>
        </w:rPr>
        <w:t xml:space="preserve">: </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6"/>
        <w:gridCol w:w="1928"/>
        <w:gridCol w:w="1928"/>
      </w:tblGrid>
      <w:tr w:rsidR="00C04139" w:rsidRPr="008076F2" w14:paraId="1F3DAE7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B40453" w14:textId="77777777" w:rsidR="00C04139" w:rsidRPr="008076F2" w:rsidRDefault="00C04139" w:rsidP="009663F7">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16CF26"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6515CD54"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Pr="0076026E">
              <w:rPr>
                <w:rFonts w:ascii="Times New Roman Bold" w:eastAsia="Times New Roman" w:hAnsi="Times New Roman Bold" w:cs="Times New Roman"/>
                <w:b/>
                <w:bCs/>
                <w:sz w:val="28"/>
                <w:szCs w:val="28"/>
                <w:lang w:eastAsia="lv-LV"/>
              </w:rPr>
              <w:t xml:space="preserve"> </w:t>
            </w:r>
            <w:proofErr w:type="spellStart"/>
            <w:r w:rsidRPr="0076026E">
              <w:rPr>
                <w:rFonts w:ascii="Times New Roman Bold" w:eastAsia="Times New Roman" w:hAnsi="Times New Roman Bold"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72F858"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25ADFFDE"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Pr>
                <w:rFonts w:ascii="Times New Roman" w:eastAsia="Times New Roman" w:hAnsi="Times New Roman" w:cs="Times New Roman"/>
                <w:b/>
                <w:bCs/>
                <w:sz w:val="28"/>
                <w:szCs w:val="28"/>
                <w:vertAlign w:val="subscript"/>
                <w:lang w:eastAsia="lv-LV"/>
              </w:rPr>
              <w:t xml:space="preserve"> </w:t>
            </w:r>
            <w:proofErr w:type="spellStart"/>
            <w:r>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C04139" w:rsidRPr="008076F2" w14:paraId="0D22E107"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5A8AEF"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Kviešu salmu </w:t>
            </w:r>
            <w:proofErr w:type="spellStart"/>
            <w:r w:rsidRPr="008076F2">
              <w:rPr>
                <w:rFonts w:ascii="Times New Roman" w:eastAsia="Times New Roman" w:hAnsi="Times New Roman" w:cs="Times New Roman"/>
                <w:sz w:val="28"/>
                <w:szCs w:val="28"/>
                <w:lang w:eastAsia="lv-LV"/>
              </w:rPr>
              <w:t>etanols</w:t>
            </w:r>
            <w:proofErr w:type="spellEnd"/>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90B0CA"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B178A"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7,1</w:t>
            </w:r>
          </w:p>
        </w:tc>
      </w:tr>
      <w:tr w:rsidR="00C04139" w:rsidRPr="008076F2" w14:paraId="6A6BEB63"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1F7F7F"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dīzeļdegviela </w:t>
            </w:r>
            <w:r w:rsidRPr="008076F2">
              <w:rPr>
                <w:rFonts w:ascii="Times New Roman" w:eastAsia="Times New Roman" w:hAnsi="Times New Roman" w:cs="Times New Roman"/>
                <w:sz w:val="28"/>
                <w:szCs w:val="28"/>
                <w:lang w:eastAsia="lv-LV"/>
              </w:rPr>
              <w:t>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AD63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90D31"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12,2</w:t>
            </w:r>
          </w:p>
        </w:tc>
      </w:tr>
      <w:tr w:rsidR="00C04139" w:rsidRPr="008076F2" w14:paraId="369F444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3225F5"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w:t>
            </w:r>
            <w:r w:rsidRPr="008076F2">
              <w:rPr>
                <w:rFonts w:ascii="Times New Roman" w:eastAsia="Times New Roman" w:hAnsi="Times New Roman" w:cs="Times New Roman"/>
                <w:sz w:val="28"/>
                <w:szCs w:val="28"/>
                <w:lang w:eastAsia="lv-LV"/>
              </w:rPr>
              <w:t>dīzeļdegviela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E6FE8C"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8,4</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C012D4"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8,4</w:t>
            </w:r>
          </w:p>
        </w:tc>
      </w:tr>
      <w:tr w:rsidR="00C04139" w:rsidRPr="008076F2" w14:paraId="4FD4FFB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B3BFA"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lastRenderedPageBreak/>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893AE"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1633FB"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12,2</w:t>
            </w:r>
          </w:p>
        </w:tc>
      </w:tr>
      <w:tr w:rsidR="00C04139" w:rsidRPr="008076F2" w14:paraId="6B9F751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41AE1"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67F112"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8,4</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981662"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8,4</w:t>
            </w:r>
          </w:p>
        </w:tc>
      </w:tr>
      <w:tr w:rsidR="00C04139" w:rsidRPr="008076F2" w14:paraId="0208A571"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5B8B68"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koksnes atkritumiem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FFFA75"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8470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12,1</w:t>
            </w:r>
          </w:p>
        </w:tc>
      </w:tr>
      <w:tr w:rsidR="00C04139" w:rsidRPr="008076F2" w14:paraId="2A8E968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BF9CBF"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audzētās koksnes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D03C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B8046D"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8,6</w:t>
            </w:r>
          </w:p>
        </w:tc>
      </w:tr>
      <w:tr w:rsidR="00C04139" w:rsidRPr="008076F2" w14:paraId="747919AA"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32679B"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koksnes atkritumiem iegūts metanols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D6A9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12,1</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B009E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12,1</w:t>
            </w:r>
          </w:p>
        </w:tc>
      </w:tr>
      <w:tr w:rsidR="00C04139" w:rsidRPr="008076F2" w14:paraId="6BB87C6A"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DA8FC8"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audzētās koksnes iegūts metanols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CAE3C5"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90B69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8,6</w:t>
            </w:r>
          </w:p>
        </w:tc>
      </w:tr>
      <w:tr w:rsidR="00C04139" w:rsidRPr="008076F2" w14:paraId="22D1C00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89E100"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 xml:space="preserve">sintēzē iegūta </w:t>
            </w:r>
            <w:r w:rsidRPr="008076F2">
              <w:rPr>
                <w:rFonts w:ascii="Times New Roman" w:eastAsia="Times New Roman" w:hAnsi="Times New Roman" w:cs="Times New Roman"/>
                <w:sz w:val="28"/>
                <w:szCs w:val="28"/>
                <w:lang w:eastAsia="lv-LV"/>
              </w:rPr>
              <w:t xml:space="preserve">dīzeļdegviela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98576"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1A5C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7,7</w:t>
            </w:r>
          </w:p>
        </w:tc>
      </w:tr>
      <w:tr w:rsidR="00C04139" w:rsidRPr="008076F2" w14:paraId="59B64F6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C176C1"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Pr>
                <w:rFonts w:ascii="Times New Roman" w:eastAsia="Times New Roman" w:hAnsi="Times New Roman" w:cs="Times New Roman"/>
                <w:sz w:val="28"/>
                <w:szCs w:val="28"/>
                <w:lang w:eastAsia="lv-LV"/>
              </w:rPr>
              <w:t xml:space="preserve"> sintēzē iegūts</w:t>
            </w:r>
            <w:r w:rsidRPr="008076F2">
              <w:rPr>
                <w:rFonts w:ascii="Times New Roman" w:eastAsia="Times New Roman" w:hAnsi="Times New Roman" w:cs="Times New Roman"/>
                <w:sz w:val="28"/>
                <w:szCs w:val="28"/>
                <w:lang w:eastAsia="lv-LV"/>
              </w:rPr>
              <w:t xml:space="preserve"> benzīns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F5C79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7,9</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F7DBC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7,9</w:t>
            </w:r>
          </w:p>
        </w:tc>
      </w:tr>
      <w:tr w:rsidR="00C04139" w:rsidRPr="008076F2" w14:paraId="485F949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12FE2"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xml:space="preserve">)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6C88B"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28555D"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7,7</w:t>
            </w:r>
          </w:p>
        </w:tc>
      </w:tr>
      <w:tr w:rsidR="00C04139" w:rsidRPr="008076F2" w14:paraId="3B5DA4D7"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473D2"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Metanols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6C08A6"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7,9</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4751C"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7,9</w:t>
            </w:r>
          </w:p>
        </w:tc>
      </w:tr>
      <w:tr w:rsidR="00C04139" w:rsidRPr="008076F2" w14:paraId="0B6FF524"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8994A4"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metil-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MTBE</w:t>
            </w:r>
            <w:r w:rsidRPr="008076F2">
              <w:rPr>
                <w:rFonts w:ascii="Times New Roman" w:eastAsia="Times New Roman" w:hAnsi="Times New Roman" w:cs="Times New Roman"/>
                <w:sz w:val="28"/>
                <w:szCs w:val="28"/>
                <w:lang w:eastAsia="lv-LV"/>
              </w:rPr>
              <w:t>)</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80476"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Tādas pašas kā metanola ražošanas paņēmienam</w:t>
            </w:r>
          </w:p>
        </w:tc>
      </w:tr>
    </w:tbl>
    <w:p w14:paraId="611C2A7C" w14:textId="1FC5FB3B" w:rsidR="00C04139" w:rsidRPr="00DA2B53" w:rsidRDefault="00C04139" w:rsidP="00C04139">
      <w:pPr>
        <w:pStyle w:val="ListParagraph"/>
        <w:numPr>
          <w:ilvl w:val="0"/>
          <w:numId w:val="3"/>
        </w:numPr>
        <w:shd w:val="clear" w:color="auto" w:fill="FFFFFF"/>
        <w:spacing w:before="120" w:after="120" w:line="240" w:lineRule="auto"/>
        <w:ind w:left="0" w:firstLine="0"/>
        <w:jc w:val="both"/>
        <w:rPr>
          <w:rFonts w:ascii="Times New Roman" w:eastAsia="Times New Roman" w:hAnsi="Times New Roman" w:cs="Times New Roman"/>
          <w:color w:val="000000"/>
          <w:sz w:val="28"/>
          <w:szCs w:val="28"/>
          <w:lang w:eastAsia="lv-LV"/>
        </w:rPr>
      </w:pPr>
      <w:r w:rsidRPr="00DA2B53">
        <w:rPr>
          <w:rFonts w:ascii="Times New Roman" w:eastAsia="Times New Roman" w:hAnsi="Times New Roman" w:cs="Times New Roman"/>
          <w:color w:val="000000"/>
          <w:sz w:val="28"/>
          <w:szCs w:val="28"/>
          <w:lang w:eastAsia="lv-LV"/>
        </w:rPr>
        <w:t xml:space="preserve">Nesummētās transportēšanas un realizācijas siltumnīcefekta gāzu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td</m:t>
            </m:r>
          </m:sub>
        </m:sSub>
      </m:oMath>
      <w:r w:rsidRPr="00DA2B53">
        <w:rPr>
          <w:rStyle w:val="tvhtml1"/>
          <w:rFonts w:ascii="Times New Roman" w:eastAsia="Times New Roman" w:hAnsi="Times New Roman" w:cs="Times New Roman"/>
          <w:color w:val="414142"/>
          <w:sz w:val="28"/>
          <w:szCs w:val="28"/>
        </w:rPr>
        <w:t xml:space="preserve"> tipiskās vērtības un standartvērtības </w:t>
      </w:r>
      <w:r w:rsidRPr="00DA2B53">
        <w:rPr>
          <w:rFonts w:ascii="Times New Roman" w:eastAsia="Times New Roman" w:hAnsi="Times New Roman" w:cs="Times New Roman"/>
          <w:color w:val="000000"/>
          <w:sz w:val="28"/>
          <w:szCs w:val="28"/>
          <w:lang w:eastAsia="lv-LV"/>
        </w:rPr>
        <w:t xml:space="preserve"> tikai attiecībā uz degvielas vai kurināmā galaprodukta transportēšanu un realizāciju, kas jau ir ietvertas pārstrādes emisiju </w:t>
      </w:r>
      <m:oMath>
        <m:sSub>
          <m:sSubPr>
            <m:ctrlPr>
              <w:rPr>
                <w:rStyle w:val="tvhtml1"/>
                <w:rFonts w:ascii="Cambria Math" w:hAnsi="Cambria Math" w:cs="Times New Roman"/>
                <w:i/>
                <w:color w:val="414142"/>
                <w:sz w:val="28"/>
                <w:szCs w:val="28"/>
              </w:rPr>
            </m:ctrlPr>
          </m:sSubPr>
          <m:e>
            <m:r>
              <w:rPr>
                <w:rStyle w:val="tvhtml1"/>
                <w:rFonts w:ascii="Cambria Math" w:hAnsi="Cambria Math" w:cs="Times New Roman"/>
                <w:color w:val="414142"/>
                <w:sz w:val="28"/>
                <w:szCs w:val="28"/>
              </w:rPr>
              <m:t>e</m:t>
            </m:r>
          </m:e>
          <m:sub>
            <m:r>
              <w:rPr>
                <w:rStyle w:val="tvhtml1"/>
                <w:rFonts w:ascii="Cambria Math" w:hAnsi="Cambria Math" w:cs="Times New Roman"/>
                <w:color w:val="414142"/>
                <w:sz w:val="28"/>
                <w:szCs w:val="28"/>
              </w:rPr>
              <m:t>p</m:t>
            </m:r>
          </m:sub>
        </m:sSub>
      </m:oMath>
      <w:r w:rsidRPr="00DA2B53">
        <w:rPr>
          <w:rStyle w:val="tvhtml1"/>
          <w:rFonts w:ascii="Times New Roman" w:eastAsia="Times New Roman" w:hAnsi="Times New Roman" w:cs="Times New Roman"/>
          <w:color w:val="414142"/>
          <w:sz w:val="28"/>
          <w:szCs w:val="28"/>
        </w:rPr>
        <w:t xml:space="preserve"> </w:t>
      </w:r>
      <w:r w:rsidRPr="00DA2B53">
        <w:rPr>
          <w:rFonts w:ascii="Times New Roman" w:eastAsia="Times New Roman" w:hAnsi="Times New Roman" w:cs="Times New Roman"/>
          <w:color w:val="000000"/>
          <w:sz w:val="28"/>
          <w:szCs w:val="28"/>
          <w:lang w:eastAsia="lv-LV"/>
        </w:rPr>
        <w:t xml:space="preserve">nesummētajās vērtībās šī pielikuma </w:t>
      </w:r>
      <w:r w:rsidRPr="00DA2B53">
        <w:rPr>
          <w:rFonts w:ascii="Times New Roman" w:eastAsia="Times New Roman" w:hAnsi="Times New Roman" w:cs="Times New Roman"/>
          <w:color w:val="000000"/>
          <w:sz w:val="28"/>
          <w:szCs w:val="28"/>
          <w:lang w:eastAsia="lv-LV"/>
        </w:rPr>
        <w:fldChar w:fldCharType="begin"/>
      </w:r>
      <w:r w:rsidRPr="00DA2B53">
        <w:rPr>
          <w:rFonts w:ascii="Times New Roman" w:eastAsia="Times New Roman" w:hAnsi="Times New Roman" w:cs="Times New Roman"/>
          <w:color w:val="000000"/>
          <w:sz w:val="28"/>
          <w:szCs w:val="28"/>
          <w:lang w:eastAsia="lv-LV"/>
        </w:rPr>
        <w:instrText xml:space="preserve"> REF _Ref69803279 \r \h </w:instrText>
      </w:r>
      <w:r w:rsidRPr="00DA2B53">
        <w:rPr>
          <w:rFonts w:ascii="Times New Roman" w:eastAsia="Times New Roman" w:hAnsi="Times New Roman" w:cs="Times New Roman"/>
          <w:color w:val="000000"/>
          <w:sz w:val="28"/>
          <w:szCs w:val="28"/>
          <w:lang w:eastAsia="lv-LV"/>
        </w:rPr>
      </w:r>
      <w:r w:rsidRPr="00DA2B53">
        <w:rPr>
          <w:rFonts w:ascii="Times New Roman" w:eastAsia="Times New Roman" w:hAnsi="Times New Roman" w:cs="Times New Roman"/>
          <w:color w:val="000000"/>
          <w:sz w:val="28"/>
          <w:szCs w:val="28"/>
          <w:lang w:eastAsia="lv-LV"/>
        </w:rPr>
        <w:fldChar w:fldCharType="separate"/>
      </w:r>
      <w:r w:rsidR="00B7324E">
        <w:rPr>
          <w:rFonts w:ascii="Times New Roman" w:eastAsia="Times New Roman" w:hAnsi="Times New Roman" w:cs="Times New Roman"/>
          <w:color w:val="000000"/>
          <w:sz w:val="28"/>
          <w:szCs w:val="28"/>
          <w:lang w:eastAsia="lv-LV"/>
        </w:rPr>
        <w:t>27</w:t>
      </w:r>
      <w:r w:rsidRPr="00DA2B53">
        <w:rPr>
          <w:rFonts w:ascii="Times New Roman" w:eastAsia="Times New Roman" w:hAnsi="Times New Roman" w:cs="Times New Roman"/>
          <w:color w:val="000000"/>
          <w:sz w:val="28"/>
          <w:szCs w:val="28"/>
          <w:lang w:eastAsia="lv-LV"/>
        </w:rPr>
        <w:fldChar w:fldCharType="end"/>
      </w:r>
      <w:r w:rsidRPr="00DA2B53">
        <w:rPr>
          <w:rFonts w:ascii="Times New Roman" w:eastAsia="Times New Roman" w:hAnsi="Times New Roman" w:cs="Times New Roman"/>
          <w:color w:val="000000"/>
          <w:sz w:val="28"/>
          <w:szCs w:val="28"/>
          <w:lang w:eastAsia="lv-LV"/>
        </w:rPr>
        <w:t>. punktā minētajā tabulā, kas noteiktas saskaņā ar šā pielikuma I un II sadaļā iekļauto  metodi (minētās vērtības ir noderīgas, ja ekonomikas dalībnieks vēlas deklarēt faktiskās transportēšanas emisijas tikai attiecībā uz kultūraugu vai eļļas transportu):</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6"/>
        <w:gridCol w:w="1928"/>
        <w:gridCol w:w="1928"/>
      </w:tblGrid>
      <w:tr w:rsidR="00C04139" w:rsidRPr="008076F2" w14:paraId="136C8A06"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96D109" w14:textId="77777777" w:rsidR="00C04139" w:rsidRPr="008076F2" w:rsidRDefault="00C04139" w:rsidP="009663F7">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DEEA9"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51197933"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Pr="008076F2">
              <w:rPr>
                <w:rFonts w:ascii="Times New Roman" w:eastAsia="Times New Roman" w:hAnsi="Times New Roman" w:cs="Times New Roman"/>
                <w:b/>
                <w:bCs/>
                <w:sz w:val="28"/>
                <w:szCs w:val="28"/>
                <w:lang w:eastAsia="lv-LV"/>
              </w:rPr>
              <w:t>eq/MJ)</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4B6F05"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3DEEF652"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sidRPr="008076F2">
              <w:rPr>
                <w:rFonts w:ascii="Times New Roman" w:eastAsia="Times New Roman" w:hAnsi="Times New Roman" w:cs="Times New Roman"/>
                <w:b/>
                <w:bCs/>
                <w:sz w:val="28"/>
                <w:szCs w:val="28"/>
                <w:lang w:eastAsia="lv-LV"/>
              </w:rPr>
              <w:t>eq/MJ)</w:t>
            </w:r>
          </w:p>
        </w:tc>
      </w:tr>
      <w:tr w:rsidR="00C04139" w:rsidRPr="008076F2" w14:paraId="2710237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F7C0AD"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Kviešu salmu </w:t>
            </w:r>
            <w:proofErr w:type="spellStart"/>
            <w:r w:rsidRPr="008076F2">
              <w:rPr>
                <w:rFonts w:ascii="Times New Roman" w:eastAsia="Times New Roman" w:hAnsi="Times New Roman" w:cs="Times New Roman"/>
                <w:sz w:val="28"/>
                <w:szCs w:val="28"/>
                <w:lang w:eastAsia="lv-LV"/>
              </w:rPr>
              <w:t>etanols</w:t>
            </w:r>
            <w:proofErr w:type="spellEnd"/>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A7850A"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7A274"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w:t>
            </w:r>
          </w:p>
        </w:tc>
      </w:tr>
      <w:tr w:rsidR="00C04139" w:rsidRPr="008076F2" w14:paraId="6B45AC0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D7894"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lastRenderedPageBreak/>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dīzeļdegviela </w:t>
            </w:r>
            <w:r w:rsidRPr="008076F2">
              <w:rPr>
                <w:rFonts w:ascii="Times New Roman" w:eastAsia="Times New Roman" w:hAnsi="Times New Roman" w:cs="Times New Roman"/>
                <w:sz w:val="28"/>
                <w:szCs w:val="28"/>
                <w:lang w:eastAsia="lv-LV"/>
              </w:rPr>
              <w:t>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779245"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33260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C04139" w:rsidRPr="008076F2" w14:paraId="18D8A68B"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E5AD88"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iegūta </w:t>
            </w:r>
            <w:r w:rsidRPr="008076F2">
              <w:rPr>
                <w:rFonts w:ascii="Times New Roman" w:eastAsia="Times New Roman" w:hAnsi="Times New Roman" w:cs="Times New Roman"/>
                <w:sz w:val="28"/>
                <w:szCs w:val="28"/>
                <w:lang w:eastAsia="lv-LV"/>
              </w:rPr>
              <w:t>dīzeļdegviela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3F39B7"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95C5F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C04139" w:rsidRPr="008076F2" w14:paraId="26B062F1"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9E841"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 xml:space="preserve">No koksnes </w:t>
            </w:r>
            <w:r>
              <w:rPr>
                <w:rFonts w:ascii="Times New Roman" w:eastAsia="Times New Roman" w:hAnsi="Times New Roman" w:cs="Times New Roman"/>
                <w:sz w:val="28"/>
                <w:szCs w:val="28"/>
                <w:lang w:eastAsia="lv-LV"/>
              </w:rPr>
              <w:t xml:space="preserve">atkritumiem vai </w:t>
            </w:r>
            <w:r w:rsidRPr="00541CEA">
              <w:rPr>
                <w:rFonts w:ascii="Times New Roman" w:eastAsia="Times New Roman" w:hAnsi="Times New Roman" w:cs="Times New Roman"/>
                <w:sz w:val="28"/>
                <w:szCs w:val="28"/>
                <w:lang w:eastAsia="lv-LV"/>
              </w:rPr>
              <w:t>atliekām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FE393"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5A4FB3"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C04139" w:rsidRPr="008076F2" w14:paraId="77676324"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D07404"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541CEA">
              <w:rPr>
                <w:rFonts w:ascii="Times New Roman" w:eastAsia="Times New Roman" w:hAnsi="Times New Roman" w:cs="Times New Roman"/>
                <w:sz w:val="28"/>
                <w:szCs w:val="28"/>
                <w:lang w:eastAsia="lv-LV"/>
              </w:rPr>
              <w:t>No audzētas koksnes Fišera–</w:t>
            </w:r>
            <w:proofErr w:type="spellStart"/>
            <w:r w:rsidRPr="00541CEA">
              <w:rPr>
                <w:rFonts w:ascii="Times New Roman" w:eastAsia="Times New Roman" w:hAnsi="Times New Roman" w:cs="Times New Roman"/>
                <w:sz w:val="28"/>
                <w:szCs w:val="28"/>
                <w:lang w:eastAsia="lv-LV"/>
              </w:rPr>
              <w:t>Tropša</w:t>
            </w:r>
            <w:proofErr w:type="spellEnd"/>
            <w:r w:rsidRPr="00541CEA">
              <w:rPr>
                <w:rFonts w:ascii="Times New Roman" w:eastAsia="Times New Roman" w:hAnsi="Times New Roman" w:cs="Times New Roman"/>
                <w:sz w:val="28"/>
                <w:szCs w:val="28"/>
                <w:lang w:eastAsia="lv-LV"/>
              </w:rPr>
              <w:t xml:space="preserve"> sintēzē iegūt</w:t>
            </w:r>
            <w:r>
              <w:rPr>
                <w:rFonts w:ascii="Times New Roman" w:eastAsia="Times New Roman" w:hAnsi="Times New Roman" w:cs="Times New Roman"/>
                <w:sz w:val="28"/>
                <w:szCs w:val="28"/>
                <w:lang w:eastAsia="lv-LV"/>
              </w:rPr>
              <w:t xml:space="preserve">s </w:t>
            </w:r>
            <w:r w:rsidRPr="008076F2">
              <w:rPr>
                <w:rFonts w:ascii="Times New Roman" w:eastAsia="Times New Roman" w:hAnsi="Times New Roman" w:cs="Times New Roman"/>
                <w:sz w:val="28"/>
                <w:szCs w:val="28"/>
                <w:lang w:eastAsia="lv-LV"/>
              </w:rPr>
              <w:t>benzīns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FADB1"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B7634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1,2</w:t>
            </w:r>
          </w:p>
        </w:tc>
      </w:tr>
      <w:tr w:rsidR="00C04139" w:rsidRPr="008076F2" w14:paraId="378A041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535490"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koksnes atkritumiem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DFF527"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CC8EAA"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r>
      <w:tr w:rsidR="00C04139" w:rsidRPr="008076F2" w14:paraId="7A3EB46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CF68C"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No audzētās koksnes iegūts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1B382C"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46A542"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r>
      <w:tr w:rsidR="00C04139" w:rsidRPr="008076F2" w14:paraId="5FDCA0E4"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CEFE6"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koksnes atkritumiem iegūts metanols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C21D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B4CC4"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r>
      <w:tr w:rsidR="00C04139" w:rsidRPr="008076F2" w14:paraId="66EC20DB"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532AE"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No audzētās koksnes iegūts metanols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60D9B"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84EFB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r>
      <w:tr w:rsidR="00C04139" w:rsidRPr="008076F2" w14:paraId="34F0450E"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55D4F"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 xml:space="preserve">sintēzē iegūta </w:t>
            </w:r>
            <w:r w:rsidRPr="008076F2">
              <w:rPr>
                <w:rFonts w:ascii="Times New Roman" w:eastAsia="Times New Roman" w:hAnsi="Times New Roman" w:cs="Times New Roman"/>
                <w:sz w:val="28"/>
                <w:szCs w:val="28"/>
                <w:lang w:eastAsia="lv-LV"/>
              </w:rPr>
              <w:t xml:space="preserve">dīzeļdegviela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95AD1"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ADE9D5"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r>
      <w:tr w:rsidR="00C04139" w:rsidRPr="008076F2" w14:paraId="5EB652E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95F82A"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Pr>
                <w:rFonts w:ascii="Times New Roman" w:eastAsia="Times New Roman" w:hAnsi="Times New Roman" w:cs="Times New Roman"/>
                <w:sz w:val="28"/>
                <w:szCs w:val="28"/>
                <w:lang w:eastAsia="lv-LV"/>
              </w:rPr>
              <w:t xml:space="preserve"> sintēzē iegūts</w:t>
            </w:r>
            <w:r w:rsidRPr="008076F2">
              <w:rPr>
                <w:rFonts w:ascii="Times New Roman" w:eastAsia="Times New Roman" w:hAnsi="Times New Roman" w:cs="Times New Roman"/>
                <w:sz w:val="28"/>
                <w:szCs w:val="28"/>
                <w:lang w:eastAsia="lv-LV"/>
              </w:rPr>
              <w:t xml:space="preserve"> benzīns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5E2114"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27AA1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r>
      <w:tr w:rsidR="00C04139" w:rsidRPr="008076F2" w14:paraId="52BB315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70585"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xml:space="preserve">)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B6921"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BCD81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r>
      <w:tr w:rsidR="00C04139" w:rsidRPr="008076F2" w14:paraId="586E19E3"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61A768"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Metanols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02CD4"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A49829"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2,0</w:t>
            </w:r>
          </w:p>
        </w:tc>
      </w:tr>
      <w:tr w:rsidR="00C04139" w:rsidRPr="008076F2" w14:paraId="22468F36"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3EDC3"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metil-</w:t>
            </w:r>
            <w:proofErr w:type="spellStart"/>
            <w:r w:rsidRPr="008076F2">
              <w:rPr>
                <w:rFonts w:ascii="Times New Roman" w:eastAsia="Times New Roman" w:hAnsi="Times New Roman" w:cs="Times New Roman"/>
                <w:sz w:val="28"/>
                <w:szCs w:val="28"/>
                <w:lang w:eastAsia="lv-LV"/>
              </w:rPr>
              <w:t>terc</w:t>
            </w:r>
            <w:proofErr w:type="spellEnd"/>
            <w:r w:rsidRPr="008076F2">
              <w:rPr>
                <w:rFonts w:ascii="Times New Roman" w:eastAsia="Times New Roman" w:hAnsi="Times New Roman" w:cs="Times New Roman"/>
                <w:sz w:val="28"/>
                <w:szCs w:val="28"/>
                <w:lang w:eastAsia="lv-LV"/>
              </w:rPr>
              <w:t>-</w:t>
            </w:r>
            <w:proofErr w:type="spellStart"/>
            <w:r w:rsidRPr="008076F2">
              <w:rPr>
                <w:rFonts w:ascii="Times New Roman" w:eastAsia="Times New Roman" w:hAnsi="Times New Roman" w:cs="Times New Roman"/>
                <w:sz w:val="28"/>
                <w:szCs w:val="28"/>
                <w:lang w:eastAsia="lv-LV"/>
              </w:rPr>
              <w:t>butilēterī</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MTBE</w:t>
            </w:r>
            <w:r w:rsidRPr="008076F2">
              <w:rPr>
                <w:rFonts w:ascii="Times New Roman" w:eastAsia="Times New Roman" w:hAnsi="Times New Roman" w:cs="Times New Roman"/>
                <w:sz w:val="28"/>
                <w:szCs w:val="28"/>
                <w:lang w:eastAsia="lv-LV"/>
              </w:rPr>
              <w:t>)</w:t>
            </w:r>
          </w:p>
        </w:tc>
        <w:tc>
          <w:tcPr>
            <w:tcW w:w="385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51294"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Tādas pašas kā metanola ražošanas paņēmienam</w:t>
            </w:r>
          </w:p>
        </w:tc>
      </w:tr>
    </w:tbl>
    <w:p w14:paraId="07F0BD1F" w14:textId="77777777" w:rsidR="00C04139" w:rsidRPr="0076026E" w:rsidRDefault="00C04139" w:rsidP="00C04139">
      <w:pPr>
        <w:pStyle w:val="ListParagraph"/>
        <w:numPr>
          <w:ilvl w:val="0"/>
          <w:numId w:val="3"/>
        </w:numPr>
        <w:shd w:val="clear" w:color="auto" w:fill="FFFFFF"/>
        <w:spacing w:before="120" w:after="120" w:line="240" w:lineRule="auto"/>
        <w:ind w:left="0" w:firstLine="0"/>
        <w:contextualSpacing w:val="0"/>
        <w:jc w:val="both"/>
        <w:rPr>
          <w:rFonts w:ascii="Times New Roman" w:eastAsia="Times New Roman" w:hAnsi="Times New Roman" w:cs="Times New Roman"/>
          <w:color w:val="000000"/>
          <w:sz w:val="28"/>
          <w:szCs w:val="28"/>
          <w:lang w:eastAsia="lv-LV"/>
        </w:rPr>
      </w:pPr>
      <w:r w:rsidRPr="0076026E">
        <w:rPr>
          <w:rFonts w:ascii="Times New Roman" w:eastAsia="Times New Roman" w:hAnsi="Times New Roman" w:cs="Times New Roman"/>
          <w:color w:val="000000"/>
          <w:sz w:val="28"/>
          <w:szCs w:val="28"/>
          <w:lang w:eastAsia="lv-LV"/>
        </w:rPr>
        <w:t>Summētās audzēšanas, pārstrādes, transportēšanas un realizācijas siltumnīcefekta gāzu emisijas un realizācijai kopā:</w:t>
      </w:r>
    </w:p>
    <w:tbl>
      <w:tblPr>
        <w:tblW w:w="924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6"/>
        <w:gridCol w:w="1928"/>
        <w:gridCol w:w="1928"/>
      </w:tblGrid>
      <w:tr w:rsidR="00C04139" w:rsidRPr="008076F2" w14:paraId="30EC92BB"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941213" w14:textId="77777777" w:rsidR="00C04139" w:rsidRPr="008076F2" w:rsidRDefault="00C04139" w:rsidP="009663F7">
            <w:pPr>
              <w:spacing w:before="60" w:after="60" w:line="240" w:lineRule="auto"/>
              <w:jc w:val="both"/>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Biodegvielas un bioloģisko šķidro kurināmo ražošanas paņēmiens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862525"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Siltumnīcefekta gāzu emisijas – tipiskā vērtība</w:t>
            </w:r>
          </w:p>
          <w:p w14:paraId="354B9F6F"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Pr>
                <w:rFonts w:ascii="Times New Roman" w:eastAsia="Times New Roman" w:hAnsi="Times New Roman" w:cs="Times New Roman"/>
                <w:b/>
                <w:bCs/>
                <w:sz w:val="28"/>
                <w:szCs w:val="28"/>
                <w:vertAlign w:val="subscript"/>
                <w:lang w:eastAsia="lv-LV"/>
              </w:rPr>
              <w:t xml:space="preserve"> </w:t>
            </w:r>
            <w:proofErr w:type="spellStart"/>
            <w:r>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30387F"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 xml:space="preserve">Siltumnīcefekta gāzu emisijas – </w:t>
            </w:r>
            <w:proofErr w:type="spellStart"/>
            <w:r w:rsidRPr="008076F2">
              <w:rPr>
                <w:rFonts w:ascii="Times New Roman" w:eastAsia="Times New Roman" w:hAnsi="Times New Roman" w:cs="Times New Roman"/>
                <w:b/>
                <w:bCs/>
                <w:sz w:val="28"/>
                <w:szCs w:val="28"/>
                <w:lang w:eastAsia="lv-LV"/>
              </w:rPr>
              <w:t>standartvērtība</w:t>
            </w:r>
            <w:proofErr w:type="spellEnd"/>
          </w:p>
          <w:p w14:paraId="21F436F1" w14:textId="77777777" w:rsidR="00C04139" w:rsidRPr="008076F2" w:rsidRDefault="00C04139" w:rsidP="009663F7">
            <w:pPr>
              <w:spacing w:before="60" w:after="45" w:line="240" w:lineRule="auto"/>
              <w:jc w:val="center"/>
              <w:rPr>
                <w:rFonts w:ascii="Times New Roman" w:eastAsia="Times New Roman" w:hAnsi="Times New Roman" w:cs="Times New Roman"/>
                <w:b/>
                <w:bCs/>
                <w:sz w:val="28"/>
                <w:szCs w:val="28"/>
                <w:lang w:eastAsia="lv-LV"/>
              </w:rPr>
            </w:pPr>
            <w:r w:rsidRPr="008076F2">
              <w:rPr>
                <w:rFonts w:ascii="Times New Roman" w:eastAsia="Times New Roman" w:hAnsi="Times New Roman" w:cs="Times New Roman"/>
                <w:b/>
                <w:bCs/>
                <w:sz w:val="28"/>
                <w:szCs w:val="28"/>
                <w:lang w:eastAsia="lv-LV"/>
              </w:rPr>
              <w:t>(g CO</w:t>
            </w:r>
            <w:r w:rsidRPr="008076F2">
              <w:rPr>
                <w:rFonts w:ascii="Times New Roman" w:eastAsia="Times New Roman" w:hAnsi="Times New Roman" w:cs="Times New Roman"/>
                <w:b/>
                <w:bCs/>
                <w:sz w:val="28"/>
                <w:szCs w:val="28"/>
                <w:vertAlign w:val="subscript"/>
                <w:lang w:eastAsia="lv-LV"/>
              </w:rPr>
              <w:t>2</w:t>
            </w:r>
            <w:r>
              <w:rPr>
                <w:rFonts w:ascii="Times New Roman" w:eastAsia="Times New Roman" w:hAnsi="Times New Roman" w:cs="Times New Roman"/>
                <w:b/>
                <w:bCs/>
                <w:sz w:val="28"/>
                <w:szCs w:val="28"/>
                <w:vertAlign w:val="subscript"/>
                <w:lang w:eastAsia="lv-LV"/>
              </w:rPr>
              <w:t xml:space="preserve"> </w:t>
            </w:r>
            <w:proofErr w:type="spellStart"/>
            <w:r>
              <w:rPr>
                <w:rFonts w:ascii="Times New Roman" w:eastAsia="Times New Roman" w:hAnsi="Times New Roman" w:cs="Times New Roman"/>
                <w:b/>
                <w:bCs/>
                <w:sz w:val="28"/>
                <w:szCs w:val="28"/>
                <w:lang w:eastAsia="lv-LV"/>
              </w:rPr>
              <w:t>ekv</w:t>
            </w:r>
            <w:proofErr w:type="spellEnd"/>
            <w:r w:rsidRPr="008076F2">
              <w:rPr>
                <w:rFonts w:ascii="Times New Roman" w:eastAsia="Times New Roman" w:hAnsi="Times New Roman" w:cs="Times New Roman"/>
                <w:b/>
                <w:bCs/>
                <w:sz w:val="28"/>
                <w:szCs w:val="28"/>
                <w:lang w:eastAsia="lv-LV"/>
              </w:rPr>
              <w:t>/MJ)</w:t>
            </w:r>
          </w:p>
        </w:tc>
      </w:tr>
      <w:tr w:rsidR="00C04139" w:rsidRPr="008076F2" w14:paraId="14C913A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C5E396"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Kviešu salmu </w:t>
            </w:r>
            <w:proofErr w:type="spellStart"/>
            <w:r w:rsidRPr="008076F2">
              <w:rPr>
                <w:rFonts w:ascii="Times New Roman" w:eastAsia="Times New Roman" w:hAnsi="Times New Roman" w:cs="Times New Roman"/>
                <w:sz w:val="28"/>
                <w:szCs w:val="28"/>
                <w:lang w:eastAsia="lv-LV"/>
              </w:rPr>
              <w:t>etanols</w:t>
            </w:r>
            <w:proofErr w:type="spellEnd"/>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8FD46"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13,7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D92765"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15,7</w:t>
            </w:r>
          </w:p>
        </w:tc>
      </w:tr>
      <w:tr w:rsidR="00C04139" w:rsidRPr="008076F2" w14:paraId="1FF66773"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04A05B"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lastRenderedPageBreak/>
              <w:t>Koksnes atkritumu 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dīzeļdegviela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8861A2"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163B86"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15,6</w:t>
            </w:r>
          </w:p>
        </w:tc>
      </w:tr>
      <w:tr w:rsidR="00C04139" w:rsidRPr="008076F2" w14:paraId="731CCBC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EB67E4"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Audzētās koksnes 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dīzeļdegviela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D69B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CEAF02"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16,7</w:t>
            </w:r>
          </w:p>
        </w:tc>
      </w:tr>
      <w:tr w:rsidR="00C04139" w:rsidRPr="008076F2" w14:paraId="7B9C9E09"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C24213"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Koksnes atkritumu 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benzīns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6D8FF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15,6</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38F85B"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15,6</w:t>
            </w:r>
          </w:p>
        </w:tc>
      </w:tr>
      <w:tr w:rsidR="00C04139" w:rsidRPr="008076F2" w14:paraId="53790B7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67BD73"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Audzētās koksnes 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benzīns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BBA1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16,7</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800CD5"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16,7</w:t>
            </w:r>
          </w:p>
        </w:tc>
      </w:tr>
      <w:tr w:rsidR="00C04139" w:rsidRPr="008076F2" w14:paraId="0361FC69"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BA9885"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Koksnes atkritumu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7A058D"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33C6E4"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15,2</w:t>
            </w:r>
          </w:p>
        </w:tc>
      </w:tr>
      <w:tr w:rsidR="00C04139" w:rsidRPr="008076F2" w14:paraId="5C7B974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1D0AFB"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Audzētās koksnes </w:t>
            </w: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B19EC"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5E4B4D"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16,2</w:t>
            </w:r>
          </w:p>
        </w:tc>
      </w:tr>
      <w:tr w:rsidR="00C04139" w:rsidRPr="008076F2" w14:paraId="25045BD6"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672B27"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Koksnes atkritumu metanols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EF3F06"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1AA7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15,2</w:t>
            </w:r>
          </w:p>
        </w:tc>
      </w:tr>
      <w:tr w:rsidR="00C04139" w:rsidRPr="008076F2" w14:paraId="18DB1B1D"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43EFB8"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Audzētās koksnes metanols atsevišķā ražotnē</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502A8D"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D52B8"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16,2</w:t>
            </w:r>
          </w:p>
        </w:tc>
      </w:tr>
      <w:tr w:rsidR="00C04139" w:rsidRPr="008076F2" w14:paraId="2C76C4C8"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ABD8D7"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dīzeļdegviela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A7783"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B7BA67"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10,2</w:t>
            </w:r>
          </w:p>
        </w:tc>
      </w:tr>
      <w:tr w:rsidR="00C04139" w:rsidRPr="008076F2" w14:paraId="34587AE2"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67EB72"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Fišera-</w:t>
            </w:r>
            <w:proofErr w:type="spellStart"/>
            <w:r w:rsidRPr="008076F2">
              <w:rPr>
                <w:rFonts w:ascii="Times New Roman" w:eastAsia="Times New Roman" w:hAnsi="Times New Roman" w:cs="Times New Roman"/>
                <w:sz w:val="28"/>
                <w:szCs w:val="28"/>
                <w:lang w:eastAsia="lv-LV"/>
              </w:rPr>
              <w:t>Tropša</w:t>
            </w:r>
            <w:proofErr w:type="spellEnd"/>
            <w:r w:rsidRPr="008076F2">
              <w:rPr>
                <w:rFonts w:ascii="Times New Roman" w:eastAsia="Times New Roman" w:hAnsi="Times New Roman" w:cs="Times New Roman"/>
                <w:sz w:val="28"/>
                <w:szCs w:val="28"/>
                <w:lang w:eastAsia="lv-LV"/>
              </w:rPr>
              <w:t xml:space="preserve"> benzīns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C0567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10,4</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3171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10,4</w:t>
            </w:r>
          </w:p>
        </w:tc>
      </w:tr>
      <w:tr w:rsidR="00C04139" w:rsidRPr="008076F2" w14:paraId="17500A05"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6F012D"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proofErr w:type="spellStart"/>
            <w:r w:rsidRPr="008076F2">
              <w:rPr>
                <w:rFonts w:ascii="Times New Roman" w:eastAsia="Times New Roman" w:hAnsi="Times New Roman" w:cs="Times New Roman"/>
                <w:sz w:val="28"/>
                <w:szCs w:val="28"/>
                <w:lang w:eastAsia="lv-LV"/>
              </w:rPr>
              <w:t>Dimetilēteris</w:t>
            </w:r>
            <w:proofErr w:type="spellEnd"/>
            <w:r w:rsidRPr="008076F2">
              <w:rPr>
                <w:rFonts w:ascii="Times New Roman" w:eastAsia="Times New Roman" w:hAnsi="Times New Roman" w:cs="Times New Roman"/>
                <w:sz w:val="28"/>
                <w:szCs w:val="28"/>
                <w:lang w:eastAsia="lv-LV"/>
              </w:rPr>
              <w:t xml:space="preserve"> (</w:t>
            </w:r>
            <w:r w:rsidRPr="008076F2">
              <w:rPr>
                <w:rFonts w:ascii="Times New Roman" w:eastAsia="Times New Roman" w:hAnsi="Times New Roman" w:cs="Times New Roman"/>
                <w:i/>
                <w:iCs/>
                <w:sz w:val="28"/>
                <w:szCs w:val="28"/>
                <w:lang w:eastAsia="lv-LV"/>
              </w:rPr>
              <w:t>DME</w:t>
            </w:r>
            <w:r w:rsidRPr="008076F2">
              <w:rPr>
                <w:rFonts w:ascii="Times New Roman" w:eastAsia="Times New Roman" w:hAnsi="Times New Roman" w:cs="Times New Roman"/>
                <w:sz w:val="28"/>
                <w:szCs w:val="28"/>
                <w:lang w:eastAsia="lv-LV"/>
              </w:rPr>
              <w:t xml:space="preserve">)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CFA5B"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10,2</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6D5B2F"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10,2</w:t>
            </w:r>
          </w:p>
        </w:tc>
      </w:tr>
      <w:tr w:rsidR="00C04139" w:rsidRPr="008076F2" w14:paraId="5FF424BC"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9D23AD"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 xml:space="preserve">Metanols no pulpas ražotnē integrētas melnā </w:t>
            </w:r>
            <w:proofErr w:type="spellStart"/>
            <w:r w:rsidRPr="008076F2">
              <w:rPr>
                <w:rFonts w:ascii="Times New Roman" w:eastAsia="Times New Roman" w:hAnsi="Times New Roman" w:cs="Times New Roman"/>
                <w:sz w:val="28"/>
                <w:szCs w:val="28"/>
                <w:lang w:eastAsia="lv-LV"/>
              </w:rPr>
              <w:t>atsārma</w:t>
            </w:r>
            <w:proofErr w:type="spellEnd"/>
            <w:r w:rsidRPr="008076F2">
              <w:rPr>
                <w:rFonts w:ascii="Times New Roman" w:eastAsia="Times New Roman" w:hAnsi="Times New Roman" w:cs="Times New Roman"/>
                <w:sz w:val="28"/>
                <w:szCs w:val="28"/>
                <w:lang w:eastAsia="lv-LV"/>
              </w:rPr>
              <w:t xml:space="preserve"> gazifikācijas</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E9716"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10,4</w:t>
            </w:r>
          </w:p>
        </w:tc>
        <w:tc>
          <w:tcPr>
            <w:tcW w:w="1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70EEA"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10,4</w:t>
            </w:r>
          </w:p>
        </w:tc>
      </w:tr>
      <w:tr w:rsidR="00C04139" w:rsidRPr="008076F2" w14:paraId="3DCCACBF" w14:textId="77777777" w:rsidTr="009663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3238B5" w14:textId="77777777" w:rsidR="00C04139" w:rsidRPr="008076F2" w:rsidRDefault="00C04139" w:rsidP="009663F7">
            <w:pPr>
              <w:spacing w:before="60" w:after="60" w:line="240" w:lineRule="auto"/>
              <w:jc w:val="both"/>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Atjaunojamo energoresursu daļa </w:t>
            </w:r>
            <w:r w:rsidRPr="008076F2">
              <w:rPr>
                <w:rFonts w:ascii="Times New Roman" w:eastAsia="Times New Roman" w:hAnsi="Times New Roman" w:cs="Times New Roman"/>
                <w:i/>
                <w:iCs/>
                <w:sz w:val="28"/>
                <w:szCs w:val="28"/>
                <w:lang w:eastAsia="lv-LV"/>
              </w:rPr>
              <w:t>MTBE</w:t>
            </w:r>
          </w:p>
        </w:tc>
        <w:tc>
          <w:tcPr>
            <w:tcW w:w="19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64DA0" w14:textId="77777777" w:rsidR="00C04139" w:rsidRPr="008076F2" w:rsidRDefault="00C04139" w:rsidP="009663F7">
            <w:pPr>
              <w:spacing w:before="60" w:after="60" w:line="240" w:lineRule="auto"/>
              <w:jc w:val="center"/>
              <w:rPr>
                <w:rFonts w:ascii="Times New Roman" w:eastAsia="Times New Roman" w:hAnsi="Times New Roman" w:cs="Times New Roman"/>
                <w:sz w:val="28"/>
                <w:szCs w:val="28"/>
                <w:lang w:eastAsia="lv-LV"/>
              </w:rPr>
            </w:pPr>
            <w:r w:rsidRPr="008076F2">
              <w:rPr>
                <w:rFonts w:ascii="Times New Roman" w:eastAsia="Times New Roman" w:hAnsi="Times New Roman" w:cs="Times New Roman"/>
                <w:sz w:val="28"/>
                <w:szCs w:val="28"/>
                <w:lang w:eastAsia="lv-LV"/>
              </w:rPr>
              <w:t>Tādas pašas kā metanola ražošanas paņēmienam</w:t>
            </w:r>
          </w:p>
        </w:tc>
      </w:tr>
    </w:tbl>
    <w:p w14:paraId="700BE903" w14:textId="77777777" w:rsidR="00C04139" w:rsidRPr="008076F2" w:rsidRDefault="00C04139" w:rsidP="00C04139">
      <w:pPr>
        <w:shd w:val="clear" w:color="auto" w:fill="FFFFFF"/>
        <w:spacing w:after="150" w:line="240" w:lineRule="auto"/>
        <w:rPr>
          <w:rFonts w:ascii="Times New Roman" w:eastAsia="Times New Roman" w:hAnsi="Times New Roman" w:cs="Times New Roman"/>
          <w:color w:val="000000"/>
          <w:sz w:val="28"/>
          <w:szCs w:val="28"/>
          <w:lang w:eastAsia="lv-LV"/>
        </w:rPr>
      </w:pPr>
    </w:p>
    <w:p w14:paraId="13F6F8D3" w14:textId="77777777" w:rsidR="00C04139" w:rsidRDefault="00C04139" w:rsidP="00C04139"/>
    <w:p w14:paraId="20CEBE06" w14:textId="77777777" w:rsidR="00BD13F0" w:rsidRPr="00193922" w:rsidRDefault="00BD13F0" w:rsidP="00BD13F0">
      <w:pPr>
        <w:tabs>
          <w:tab w:val="left" w:pos="6521"/>
        </w:tabs>
        <w:spacing w:before="120" w:after="120"/>
        <w:jc w:val="both"/>
        <w:rPr>
          <w:rFonts w:ascii="Times New Roman" w:eastAsia="Calibri" w:hAnsi="Times New Roman" w:cs="Times New Roman"/>
          <w:sz w:val="28"/>
          <w:szCs w:val="28"/>
        </w:rPr>
      </w:pPr>
      <w:r w:rsidRPr="00193922">
        <w:rPr>
          <w:rFonts w:ascii="Times New Roman" w:eastAsia="Calibri" w:hAnsi="Times New Roman" w:cs="Times New Roman"/>
          <w:sz w:val="28"/>
          <w:szCs w:val="28"/>
        </w:rPr>
        <w:t>Ekonomikas ministrs</w:t>
      </w:r>
      <w:r w:rsidRPr="00193922">
        <w:rPr>
          <w:rFonts w:ascii="Times New Roman" w:eastAsia="Calibri" w:hAnsi="Times New Roman" w:cs="Times New Roman"/>
          <w:sz w:val="28"/>
          <w:szCs w:val="28"/>
        </w:rPr>
        <w:tab/>
      </w:r>
      <w:r>
        <w:rPr>
          <w:rFonts w:ascii="Times New Roman" w:eastAsia="Calibri" w:hAnsi="Times New Roman" w:cs="Times New Roman"/>
          <w:sz w:val="28"/>
          <w:szCs w:val="28"/>
        </w:rPr>
        <w:tab/>
      </w:r>
      <w:proofErr w:type="spellStart"/>
      <w:r w:rsidRPr="00193922">
        <w:rPr>
          <w:rFonts w:ascii="Times New Roman" w:eastAsia="Calibri" w:hAnsi="Times New Roman" w:cs="Times New Roman"/>
          <w:sz w:val="28"/>
          <w:szCs w:val="28"/>
        </w:rPr>
        <w:t>J.Vitenbergs</w:t>
      </w:r>
      <w:proofErr w:type="spellEnd"/>
    </w:p>
    <w:p w14:paraId="365CB769" w14:textId="77777777" w:rsidR="00BD13F0" w:rsidRPr="00193922" w:rsidRDefault="00BD13F0" w:rsidP="00BD13F0">
      <w:pPr>
        <w:tabs>
          <w:tab w:val="left" w:pos="6521"/>
        </w:tabs>
        <w:spacing w:before="120" w:after="120"/>
        <w:ind w:firstLine="709"/>
        <w:jc w:val="both"/>
        <w:rPr>
          <w:rFonts w:ascii="Times New Roman" w:eastAsia="Calibri" w:hAnsi="Times New Roman" w:cs="Times New Roman"/>
          <w:sz w:val="28"/>
          <w:szCs w:val="28"/>
        </w:rPr>
      </w:pPr>
    </w:p>
    <w:p w14:paraId="1DF4F8B6" w14:textId="77777777" w:rsidR="00BD13F0" w:rsidRPr="00193922" w:rsidRDefault="00BD13F0" w:rsidP="00BD13F0">
      <w:pPr>
        <w:tabs>
          <w:tab w:val="left" w:pos="6521"/>
        </w:tabs>
        <w:spacing w:before="120" w:after="120"/>
        <w:jc w:val="both"/>
        <w:rPr>
          <w:rFonts w:ascii="Times New Roman" w:eastAsia="Calibri" w:hAnsi="Times New Roman" w:cs="Times New Roman"/>
          <w:sz w:val="28"/>
          <w:szCs w:val="28"/>
        </w:rPr>
      </w:pPr>
      <w:r w:rsidRPr="00193922">
        <w:rPr>
          <w:rFonts w:ascii="Times New Roman" w:hAnsi="Times New Roman" w:cs="Times New Roman"/>
          <w:sz w:val="28"/>
          <w:szCs w:val="28"/>
        </w:rPr>
        <w:t xml:space="preserve">Valsts sekretārs </w:t>
      </w:r>
      <w:r w:rsidRPr="00193922">
        <w:rPr>
          <w:rFonts w:ascii="Times New Roman" w:hAnsi="Times New Roman" w:cs="Times New Roman"/>
          <w:sz w:val="28"/>
          <w:szCs w:val="28"/>
        </w:rPr>
        <w:tab/>
      </w:r>
      <w:r>
        <w:rPr>
          <w:rFonts w:ascii="Times New Roman" w:hAnsi="Times New Roman" w:cs="Times New Roman"/>
          <w:sz w:val="28"/>
          <w:szCs w:val="28"/>
        </w:rPr>
        <w:tab/>
      </w:r>
      <w:proofErr w:type="spellStart"/>
      <w:r w:rsidRPr="00193922">
        <w:rPr>
          <w:rFonts w:ascii="Times New Roman" w:hAnsi="Times New Roman" w:cs="Times New Roman"/>
          <w:sz w:val="28"/>
          <w:szCs w:val="28"/>
        </w:rPr>
        <w:t>E.Valantis</w:t>
      </w:r>
      <w:proofErr w:type="spellEnd"/>
    </w:p>
    <w:p w14:paraId="4823E152" w14:textId="77777777" w:rsidR="00C04139" w:rsidRDefault="00C04139" w:rsidP="00215380">
      <w:pPr>
        <w:shd w:val="clear" w:color="auto" w:fill="FFFFFF"/>
        <w:spacing w:before="120" w:after="120" w:line="240" w:lineRule="auto"/>
        <w:jc w:val="both"/>
        <w:rPr>
          <w:rFonts w:ascii="Times New Roman" w:eastAsia="Times New Roman" w:hAnsi="Times New Roman" w:cs="Times New Roman"/>
          <w:b/>
          <w:bCs/>
          <w:color w:val="000000"/>
          <w:sz w:val="28"/>
          <w:szCs w:val="28"/>
          <w:lang w:eastAsia="lv-LV"/>
        </w:rPr>
      </w:pPr>
    </w:p>
    <w:sectPr w:rsidR="00C04139" w:rsidSect="00F61915">
      <w:headerReference w:type="default" r:id="rId8"/>
      <w:footerReference w:type="default" r:id="rId9"/>
      <w:footerReference w:type="first" r:id="rId10"/>
      <w:pgSz w:w="11906" w:h="16838"/>
      <w:pgMar w:top="1418"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B5A2" w14:textId="77777777" w:rsidR="00576EC0" w:rsidRDefault="00576EC0" w:rsidP="00F61915">
      <w:pPr>
        <w:spacing w:after="0" w:line="240" w:lineRule="auto"/>
      </w:pPr>
      <w:r>
        <w:separator/>
      </w:r>
    </w:p>
  </w:endnote>
  <w:endnote w:type="continuationSeparator" w:id="0">
    <w:p w14:paraId="46C94F14" w14:textId="77777777" w:rsidR="00576EC0" w:rsidRDefault="00576EC0" w:rsidP="00F6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176E" w14:textId="0E24C6D4" w:rsidR="00CA2F8B" w:rsidRPr="00F61915" w:rsidRDefault="00CA2F8B">
    <w:pPr>
      <w:pStyle w:val="Footer"/>
      <w:rPr>
        <w:rFonts w:ascii="Times New Roman" w:hAnsi="Times New Roman" w:cs="Times New Roman"/>
        <w:sz w:val="20"/>
        <w:szCs w:val="20"/>
      </w:rPr>
    </w:pPr>
    <w:r w:rsidRPr="00F61915">
      <w:rPr>
        <w:rFonts w:ascii="Times New Roman" w:hAnsi="Times New Roman" w:cs="Times New Roman"/>
        <w:sz w:val="20"/>
        <w:szCs w:val="20"/>
      </w:rPr>
      <w:fldChar w:fldCharType="begin"/>
    </w:r>
    <w:r w:rsidRPr="00F61915">
      <w:rPr>
        <w:rFonts w:ascii="Times New Roman" w:hAnsi="Times New Roman" w:cs="Times New Roman"/>
        <w:sz w:val="20"/>
        <w:szCs w:val="20"/>
      </w:rPr>
      <w:instrText xml:space="preserve"> FILENAME   \* MERGEFORMAT </w:instrText>
    </w:r>
    <w:r w:rsidRPr="00F61915">
      <w:rPr>
        <w:rFonts w:ascii="Times New Roman" w:hAnsi="Times New Roman" w:cs="Times New Roman"/>
        <w:sz w:val="20"/>
        <w:szCs w:val="20"/>
      </w:rPr>
      <w:fldChar w:fldCharType="separate"/>
    </w:r>
    <w:r w:rsidR="00ED3D03">
      <w:rPr>
        <w:rFonts w:ascii="Times New Roman" w:hAnsi="Times New Roman" w:cs="Times New Roman"/>
        <w:noProof/>
        <w:sz w:val="20"/>
        <w:szCs w:val="20"/>
      </w:rPr>
      <w:t>EMp1_09072021_Ilgtspeja.docx</w:t>
    </w:r>
    <w:r w:rsidRPr="00F61915">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5332" w14:textId="15EB8AAE" w:rsidR="00CA2F8B" w:rsidRPr="00F61915" w:rsidRDefault="00CA2F8B">
    <w:pPr>
      <w:pStyle w:val="Footer"/>
      <w:rPr>
        <w:rFonts w:ascii="Times New Roman" w:hAnsi="Times New Roman" w:cs="Times New Roman"/>
        <w:sz w:val="20"/>
        <w:szCs w:val="20"/>
      </w:rPr>
    </w:pPr>
    <w:r w:rsidRPr="00F61915">
      <w:rPr>
        <w:rFonts w:ascii="Times New Roman" w:hAnsi="Times New Roman" w:cs="Times New Roman"/>
        <w:sz w:val="20"/>
        <w:szCs w:val="20"/>
      </w:rPr>
      <w:fldChar w:fldCharType="begin"/>
    </w:r>
    <w:r w:rsidRPr="00F61915">
      <w:rPr>
        <w:rFonts w:ascii="Times New Roman" w:hAnsi="Times New Roman" w:cs="Times New Roman"/>
        <w:sz w:val="20"/>
        <w:szCs w:val="20"/>
      </w:rPr>
      <w:instrText xml:space="preserve"> FILENAME   \* MERGEFORMAT </w:instrText>
    </w:r>
    <w:r w:rsidRPr="00F61915">
      <w:rPr>
        <w:rFonts w:ascii="Times New Roman" w:hAnsi="Times New Roman" w:cs="Times New Roman"/>
        <w:sz w:val="20"/>
        <w:szCs w:val="20"/>
      </w:rPr>
      <w:fldChar w:fldCharType="separate"/>
    </w:r>
    <w:r w:rsidR="00ED3D03">
      <w:rPr>
        <w:rFonts w:ascii="Times New Roman" w:hAnsi="Times New Roman" w:cs="Times New Roman"/>
        <w:noProof/>
        <w:sz w:val="20"/>
        <w:szCs w:val="20"/>
      </w:rPr>
      <w:t>EMp1_09072021_Ilgtspeja.docx</w:t>
    </w:r>
    <w:r w:rsidRPr="00F61915">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27A9C" w14:textId="77777777" w:rsidR="00576EC0" w:rsidRDefault="00576EC0" w:rsidP="00F61915">
      <w:pPr>
        <w:spacing w:after="0" w:line="240" w:lineRule="auto"/>
      </w:pPr>
      <w:r>
        <w:separator/>
      </w:r>
    </w:p>
  </w:footnote>
  <w:footnote w:type="continuationSeparator" w:id="0">
    <w:p w14:paraId="2489AA9C" w14:textId="77777777" w:rsidR="00576EC0" w:rsidRDefault="00576EC0" w:rsidP="00F6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805275991"/>
      <w:docPartObj>
        <w:docPartGallery w:val="Page Numbers (Top of Page)"/>
        <w:docPartUnique/>
      </w:docPartObj>
    </w:sdtPr>
    <w:sdtEndPr>
      <w:rPr>
        <w:noProof/>
      </w:rPr>
    </w:sdtEndPr>
    <w:sdtContent>
      <w:p w14:paraId="6889B55E" w14:textId="2B0CA908" w:rsidR="00CA2F8B" w:rsidRPr="00F61915" w:rsidRDefault="00CA2F8B" w:rsidP="00F61915">
        <w:pPr>
          <w:pStyle w:val="Header"/>
          <w:jc w:val="center"/>
          <w:rPr>
            <w:rFonts w:ascii="Times New Roman" w:hAnsi="Times New Roman"/>
            <w:sz w:val="24"/>
          </w:rPr>
        </w:pPr>
        <w:r w:rsidRPr="00F61915">
          <w:rPr>
            <w:rFonts w:ascii="Times New Roman" w:hAnsi="Times New Roman"/>
            <w:sz w:val="24"/>
          </w:rPr>
          <w:fldChar w:fldCharType="begin"/>
        </w:r>
        <w:r w:rsidRPr="00F61915">
          <w:rPr>
            <w:rFonts w:ascii="Times New Roman" w:hAnsi="Times New Roman"/>
            <w:sz w:val="24"/>
          </w:rPr>
          <w:instrText xml:space="preserve"> PAGE   \* MERGEFORMAT </w:instrText>
        </w:r>
        <w:r w:rsidRPr="00F61915">
          <w:rPr>
            <w:rFonts w:ascii="Times New Roman" w:hAnsi="Times New Roman"/>
            <w:sz w:val="24"/>
          </w:rPr>
          <w:fldChar w:fldCharType="separate"/>
        </w:r>
        <w:r w:rsidRPr="00F61915">
          <w:rPr>
            <w:rFonts w:ascii="Times New Roman" w:hAnsi="Times New Roman"/>
            <w:noProof/>
            <w:sz w:val="24"/>
          </w:rPr>
          <w:t>2</w:t>
        </w:r>
        <w:r w:rsidRPr="00F61915">
          <w:rPr>
            <w:rFonts w:ascii="Times New Roman" w:hAnsi="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67F"/>
    <w:multiLevelType w:val="hybridMultilevel"/>
    <w:tmpl w:val="BCA0F4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C45040"/>
    <w:multiLevelType w:val="hybridMultilevel"/>
    <w:tmpl w:val="E0268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6137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4139A5"/>
    <w:multiLevelType w:val="hybridMultilevel"/>
    <w:tmpl w:val="E0268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7159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2B03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F2"/>
    <w:rsid w:val="00010D1C"/>
    <w:rsid w:val="00047730"/>
    <w:rsid w:val="001207AE"/>
    <w:rsid w:val="00136256"/>
    <w:rsid w:val="00175D76"/>
    <w:rsid w:val="00206269"/>
    <w:rsid w:val="00215380"/>
    <w:rsid w:val="002363A5"/>
    <w:rsid w:val="0026652C"/>
    <w:rsid w:val="00270CA1"/>
    <w:rsid w:val="002801AB"/>
    <w:rsid w:val="002C62FC"/>
    <w:rsid w:val="002E7BBA"/>
    <w:rsid w:val="00323EC5"/>
    <w:rsid w:val="00353E08"/>
    <w:rsid w:val="0036302D"/>
    <w:rsid w:val="00371ED6"/>
    <w:rsid w:val="00374279"/>
    <w:rsid w:val="003D38B9"/>
    <w:rsid w:val="003D48C6"/>
    <w:rsid w:val="003F669B"/>
    <w:rsid w:val="00483165"/>
    <w:rsid w:val="004D76B7"/>
    <w:rsid w:val="004F0BA7"/>
    <w:rsid w:val="00500663"/>
    <w:rsid w:val="00541CEA"/>
    <w:rsid w:val="005756BF"/>
    <w:rsid w:val="00576EC0"/>
    <w:rsid w:val="005935C6"/>
    <w:rsid w:val="005A7467"/>
    <w:rsid w:val="005B5158"/>
    <w:rsid w:val="005B53AC"/>
    <w:rsid w:val="005D1C1F"/>
    <w:rsid w:val="005E5697"/>
    <w:rsid w:val="00604C50"/>
    <w:rsid w:val="00627FB8"/>
    <w:rsid w:val="00641EC3"/>
    <w:rsid w:val="006B18F1"/>
    <w:rsid w:val="006D111F"/>
    <w:rsid w:val="00707645"/>
    <w:rsid w:val="00707889"/>
    <w:rsid w:val="007554EA"/>
    <w:rsid w:val="007642CF"/>
    <w:rsid w:val="007957C2"/>
    <w:rsid w:val="007A0133"/>
    <w:rsid w:val="007A0891"/>
    <w:rsid w:val="007A4215"/>
    <w:rsid w:val="007B409E"/>
    <w:rsid w:val="008076F2"/>
    <w:rsid w:val="00816363"/>
    <w:rsid w:val="00817D5B"/>
    <w:rsid w:val="0082307E"/>
    <w:rsid w:val="00866BB6"/>
    <w:rsid w:val="0088140B"/>
    <w:rsid w:val="008D7D62"/>
    <w:rsid w:val="008F05A2"/>
    <w:rsid w:val="009663F7"/>
    <w:rsid w:val="00972757"/>
    <w:rsid w:val="00974A77"/>
    <w:rsid w:val="009B5CD6"/>
    <w:rsid w:val="009D397A"/>
    <w:rsid w:val="009E34F0"/>
    <w:rsid w:val="00A62D87"/>
    <w:rsid w:val="00A90FB8"/>
    <w:rsid w:val="00AA256D"/>
    <w:rsid w:val="00AC2CF6"/>
    <w:rsid w:val="00B3540F"/>
    <w:rsid w:val="00B64651"/>
    <w:rsid w:val="00B7324E"/>
    <w:rsid w:val="00BC017C"/>
    <w:rsid w:val="00BD13F0"/>
    <w:rsid w:val="00C04139"/>
    <w:rsid w:val="00C63F4B"/>
    <w:rsid w:val="00CA2F8B"/>
    <w:rsid w:val="00CB6035"/>
    <w:rsid w:val="00CD44EF"/>
    <w:rsid w:val="00D14EF2"/>
    <w:rsid w:val="00D25200"/>
    <w:rsid w:val="00D32DDE"/>
    <w:rsid w:val="00D43A98"/>
    <w:rsid w:val="00D64CF7"/>
    <w:rsid w:val="00D81052"/>
    <w:rsid w:val="00E274D3"/>
    <w:rsid w:val="00E41BCA"/>
    <w:rsid w:val="00E9392B"/>
    <w:rsid w:val="00EA55C4"/>
    <w:rsid w:val="00EB07F1"/>
    <w:rsid w:val="00ED3D03"/>
    <w:rsid w:val="00ED43F7"/>
    <w:rsid w:val="00F04FF7"/>
    <w:rsid w:val="00F15B2D"/>
    <w:rsid w:val="00F274F3"/>
    <w:rsid w:val="00F61915"/>
    <w:rsid w:val="00FA04E5"/>
    <w:rsid w:val="00FC350C"/>
    <w:rsid w:val="00FE0236"/>
    <w:rsid w:val="00FE76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8107"/>
  <w15:chartTrackingRefBased/>
  <w15:docId w15:val="{E2345E4D-85AA-44C3-AA00-DE6BACC5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6F2"/>
    <w:rPr>
      <w:rFonts w:ascii="Segoe UI" w:hAnsi="Segoe UI" w:cs="Segoe UI"/>
      <w:sz w:val="18"/>
      <w:szCs w:val="18"/>
    </w:rPr>
  </w:style>
  <w:style w:type="paragraph" w:customStyle="1" w:styleId="tvhtml">
    <w:name w:val="tv_html"/>
    <w:basedOn w:val="Normal"/>
    <w:rsid w:val="00FE02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DefaultParagraphFont"/>
    <w:rsid w:val="00FE0236"/>
  </w:style>
  <w:style w:type="character" w:styleId="Hyperlink">
    <w:name w:val="Hyperlink"/>
    <w:basedOn w:val="DefaultParagraphFont"/>
    <w:uiPriority w:val="99"/>
    <w:semiHidden/>
    <w:unhideWhenUsed/>
    <w:rsid w:val="00FE0236"/>
    <w:rPr>
      <w:color w:val="0000FF"/>
      <w:u w:val="single"/>
    </w:rPr>
  </w:style>
  <w:style w:type="character" w:styleId="PlaceholderText">
    <w:name w:val="Placeholder Text"/>
    <w:basedOn w:val="DefaultParagraphFont"/>
    <w:uiPriority w:val="99"/>
    <w:semiHidden/>
    <w:rsid w:val="00866BB6"/>
    <w:rPr>
      <w:color w:val="808080"/>
    </w:rPr>
  </w:style>
  <w:style w:type="paragraph" w:customStyle="1" w:styleId="List1">
    <w:name w:val="List1"/>
    <w:basedOn w:val="Normal"/>
    <w:rsid w:val="009727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bscript">
    <w:name w:val="subscript"/>
    <w:basedOn w:val="DefaultParagraphFont"/>
    <w:rsid w:val="00972757"/>
  </w:style>
  <w:style w:type="paragraph" w:customStyle="1" w:styleId="norm">
    <w:name w:val="norm"/>
    <w:basedOn w:val="Normal"/>
    <w:rsid w:val="0097275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D111F"/>
    <w:pPr>
      <w:ind w:left="720"/>
      <w:contextualSpacing/>
    </w:pPr>
  </w:style>
  <w:style w:type="paragraph" w:customStyle="1" w:styleId="List2">
    <w:name w:val="List2"/>
    <w:basedOn w:val="Normal"/>
    <w:rsid w:val="0037427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7427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l-norm">
    <w:name w:val="tbl-norm"/>
    <w:basedOn w:val="Normal"/>
    <w:rsid w:val="0037427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center">
    <w:name w:val="container-center"/>
    <w:basedOn w:val="Normal"/>
    <w:rsid w:val="002C62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3">
    <w:name w:val="List3"/>
    <w:basedOn w:val="Normal"/>
    <w:rsid w:val="002C62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script">
    <w:name w:val="superscript"/>
    <w:basedOn w:val="DefaultParagraphFont"/>
    <w:rsid w:val="002C62FC"/>
  </w:style>
  <w:style w:type="paragraph" w:customStyle="1" w:styleId="List4">
    <w:name w:val="List4"/>
    <w:basedOn w:val="Normal"/>
    <w:rsid w:val="009D39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5">
    <w:name w:val="List5"/>
    <w:basedOn w:val="Normal"/>
    <w:rsid w:val="005A74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ine-element">
    <w:name w:val="inline-element"/>
    <w:basedOn w:val="Normal"/>
    <w:rsid w:val="005A74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s">
    <w:name w:val="italics"/>
    <w:basedOn w:val="DefaultParagraphFont"/>
    <w:rsid w:val="005A7467"/>
  </w:style>
  <w:style w:type="character" w:styleId="CommentReference">
    <w:name w:val="annotation reference"/>
    <w:basedOn w:val="DefaultParagraphFont"/>
    <w:uiPriority w:val="99"/>
    <w:semiHidden/>
    <w:unhideWhenUsed/>
    <w:rsid w:val="002363A5"/>
    <w:rPr>
      <w:sz w:val="16"/>
      <w:szCs w:val="16"/>
    </w:rPr>
  </w:style>
  <w:style w:type="paragraph" w:styleId="CommentText">
    <w:name w:val="annotation text"/>
    <w:basedOn w:val="Normal"/>
    <w:link w:val="CommentTextChar"/>
    <w:uiPriority w:val="99"/>
    <w:semiHidden/>
    <w:unhideWhenUsed/>
    <w:rsid w:val="002363A5"/>
    <w:pPr>
      <w:spacing w:line="240" w:lineRule="auto"/>
    </w:pPr>
    <w:rPr>
      <w:sz w:val="20"/>
      <w:szCs w:val="20"/>
    </w:rPr>
  </w:style>
  <w:style w:type="character" w:customStyle="1" w:styleId="CommentTextChar">
    <w:name w:val="Comment Text Char"/>
    <w:basedOn w:val="DefaultParagraphFont"/>
    <w:link w:val="CommentText"/>
    <w:uiPriority w:val="99"/>
    <w:semiHidden/>
    <w:rsid w:val="002363A5"/>
    <w:rPr>
      <w:sz w:val="20"/>
      <w:szCs w:val="20"/>
    </w:rPr>
  </w:style>
  <w:style w:type="paragraph" w:styleId="CommentSubject">
    <w:name w:val="annotation subject"/>
    <w:basedOn w:val="CommentText"/>
    <w:next w:val="CommentText"/>
    <w:link w:val="CommentSubjectChar"/>
    <w:uiPriority w:val="99"/>
    <w:semiHidden/>
    <w:unhideWhenUsed/>
    <w:rsid w:val="002363A5"/>
    <w:rPr>
      <w:b/>
      <w:bCs/>
    </w:rPr>
  </w:style>
  <w:style w:type="character" w:customStyle="1" w:styleId="CommentSubjectChar">
    <w:name w:val="Comment Subject Char"/>
    <w:basedOn w:val="CommentTextChar"/>
    <w:link w:val="CommentSubject"/>
    <w:uiPriority w:val="99"/>
    <w:semiHidden/>
    <w:rsid w:val="002363A5"/>
    <w:rPr>
      <w:b/>
      <w:bCs/>
      <w:sz w:val="20"/>
      <w:szCs w:val="20"/>
    </w:rPr>
  </w:style>
  <w:style w:type="paragraph" w:styleId="Header">
    <w:name w:val="header"/>
    <w:basedOn w:val="Normal"/>
    <w:link w:val="HeaderChar"/>
    <w:uiPriority w:val="99"/>
    <w:unhideWhenUsed/>
    <w:rsid w:val="00F61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915"/>
  </w:style>
  <w:style w:type="paragraph" w:styleId="Footer">
    <w:name w:val="footer"/>
    <w:basedOn w:val="Normal"/>
    <w:link w:val="FooterChar"/>
    <w:uiPriority w:val="99"/>
    <w:unhideWhenUsed/>
    <w:rsid w:val="00F61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099">
      <w:bodyDiv w:val="1"/>
      <w:marLeft w:val="0"/>
      <w:marRight w:val="0"/>
      <w:marTop w:val="0"/>
      <w:marBottom w:val="0"/>
      <w:divBdr>
        <w:top w:val="none" w:sz="0" w:space="0" w:color="auto"/>
        <w:left w:val="none" w:sz="0" w:space="0" w:color="auto"/>
        <w:bottom w:val="none" w:sz="0" w:space="0" w:color="auto"/>
        <w:right w:val="none" w:sz="0" w:space="0" w:color="auto"/>
      </w:divBdr>
      <w:divsChild>
        <w:div w:id="546434">
          <w:marLeft w:val="600"/>
          <w:marRight w:val="0"/>
          <w:marTop w:val="0"/>
          <w:marBottom w:val="0"/>
          <w:divBdr>
            <w:top w:val="none" w:sz="0" w:space="0" w:color="auto"/>
            <w:left w:val="none" w:sz="0" w:space="0" w:color="auto"/>
            <w:bottom w:val="none" w:sz="0" w:space="0" w:color="auto"/>
            <w:right w:val="none" w:sz="0" w:space="0" w:color="auto"/>
          </w:divBdr>
        </w:div>
        <w:div w:id="1432159720">
          <w:marLeft w:val="0"/>
          <w:marRight w:val="0"/>
          <w:marTop w:val="0"/>
          <w:marBottom w:val="0"/>
          <w:divBdr>
            <w:top w:val="none" w:sz="0" w:space="0" w:color="auto"/>
            <w:left w:val="none" w:sz="0" w:space="0" w:color="auto"/>
            <w:bottom w:val="none" w:sz="0" w:space="0" w:color="auto"/>
            <w:right w:val="none" w:sz="0" w:space="0" w:color="auto"/>
          </w:divBdr>
          <w:divsChild>
            <w:div w:id="661588882">
              <w:marLeft w:val="0"/>
              <w:marRight w:val="0"/>
              <w:marTop w:val="120"/>
              <w:marBottom w:val="0"/>
              <w:divBdr>
                <w:top w:val="none" w:sz="0" w:space="0" w:color="auto"/>
                <w:left w:val="none" w:sz="0" w:space="0" w:color="auto"/>
                <w:bottom w:val="none" w:sz="0" w:space="0" w:color="auto"/>
                <w:right w:val="none" w:sz="0" w:space="0" w:color="auto"/>
              </w:divBdr>
            </w:div>
            <w:div w:id="1678384135">
              <w:marLeft w:val="0"/>
              <w:marRight w:val="0"/>
              <w:marTop w:val="0"/>
              <w:marBottom w:val="0"/>
              <w:divBdr>
                <w:top w:val="none" w:sz="0" w:space="0" w:color="auto"/>
                <w:left w:val="none" w:sz="0" w:space="0" w:color="auto"/>
                <w:bottom w:val="none" w:sz="0" w:space="0" w:color="auto"/>
                <w:right w:val="none" w:sz="0" w:space="0" w:color="auto"/>
              </w:divBdr>
            </w:div>
          </w:divsChild>
        </w:div>
        <w:div w:id="2003585279">
          <w:marLeft w:val="0"/>
          <w:marRight w:val="0"/>
          <w:marTop w:val="0"/>
          <w:marBottom w:val="0"/>
          <w:divBdr>
            <w:top w:val="none" w:sz="0" w:space="0" w:color="auto"/>
            <w:left w:val="none" w:sz="0" w:space="0" w:color="auto"/>
            <w:bottom w:val="none" w:sz="0" w:space="0" w:color="auto"/>
            <w:right w:val="none" w:sz="0" w:space="0" w:color="auto"/>
          </w:divBdr>
          <w:divsChild>
            <w:div w:id="610748653">
              <w:marLeft w:val="0"/>
              <w:marRight w:val="0"/>
              <w:marTop w:val="120"/>
              <w:marBottom w:val="0"/>
              <w:divBdr>
                <w:top w:val="none" w:sz="0" w:space="0" w:color="auto"/>
                <w:left w:val="none" w:sz="0" w:space="0" w:color="auto"/>
                <w:bottom w:val="none" w:sz="0" w:space="0" w:color="auto"/>
                <w:right w:val="none" w:sz="0" w:space="0" w:color="auto"/>
              </w:divBdr>
            </w:div>
            <w:div w:id="1043945648">
              <w:marLeft w:val="0"/>
              <w:marRight w:val="0"/>
              <w:marTop w:val="0"/>
              <w:marBottom w:val="0"/>
              <w:divBdr>
                <w:top w:val="none" w:sz="0" w:space="0" w:color="auto"/>
                <w:left w:val="none" w:sz="0" w:space="0" w:color="auto"/>
                <w:bottom w:val="none" w:sz="0" w:space="0" w:color="auto"/>
                <w:right w:val="none" w:sz="0" w:space="0" w:color="auto"/>
              </w:divBdr>
            </w:div>
          </w:divsChild>
        </w:div>
        <w:div w:id="1389838449">
          <w:marLeft w:val="0"/>
          <w:marRight w:val="0"/>
          <w:marTop w:val="0"/>
          <w:marBottom w:val="0"/>
          <w:divBdr>
            <w:top w:val="none" w:sz="0" w:space="0" w:color="auto"/>
            <w:left w:val="none" w:sz="0" w:space="0" w:color="auto"/>
            <w:bottom w:val="none" w:sz="0" w:space="0" w:color="auto"/>
            <w:right w:val="none" w:sz="0" w:space="0" w:color="auto"/>
          </w:divBdr>
          <w:divsChild>
            <w:div w:id="2000846803">
              <w:marLeft w:val="0"/>
              <w:marRight w:val="0"/>
              <w:marTop w:val="120"/>
              <w:marBottom w:val="0"/>
              <w:divBdr>
                <w:top w:val="none" w:sz="0" w:space="0" w:color="auto"/>
                <w:left w:val="none" w:sz="0" w:space="0" w:color="auto"/>
                <w:bottom w:val="none" w:sz="0" w:space="0" w:color="auto"/>
                <w:right w:val="none" w:sz="0" w:space="0" w:color="auto"/>
              </w:divBdr>
            </w:div>
            <w:div w:id="1582134409">
              <w:marLeft w:val="0"/>
              <w:marRight w:val="0"/>
              <w:marTop w:val="0"/>
              <w:marBottom w:val="0"/>
              <w:divBdr>
                <w:top w:val="none" w:sz="0" w:space="0" w:color="auto"/>
                <w:left w:val="none" w:sz="0" w:space="0" w:color="auto"/>
                <w:bottom w:val="none" w:sz="0" w:space="0" w:color="auto"/>
                <w:right w:val="none" w:sz="0" w:space="0" w:color="auto"/>
              </w:divBdr>
            </w:div>
          </w:divsChild>
        </w:div>
        <w:div w:id="1090925942">
          <w:marLeft w:val="600"/>
          <w:marRight w:val="0"/>
          <w:marTop w:val="0"/>
          <w:marBottom w:val="0"/>
          <w:divBdr>
            <w:top w:val="none" w:sz="0" w:space="0" w:color="auto"/>
            <w:left w:val="none" w:sz="0" w:space="0" w:color="auto"/>
            <w:bottom w:val="none" w:sz="0" w:space="0" w:color="auto"/>
            <w:right w:val="none" w:sz="0" w:space="0" w:color="auto"/>
          </w:divBdr>
        </w:div>
        <w:div w:id="122579652">
          <w:marLeft w:val="600"/>
          <w:marRight w:val="0"/>
          <w:marTop w:val="0"/>
          <w:marBottom w:val="0"/>
          <w:divBdr>
            <w:top w:val="none" w:sz="0" w:space="0" w:color="auto"/>
            <w:left w:val="none" w:sz="0" w:space="0" w:color="auto"/>
            <w:bottom w:val="none" w:sz="0" w:space="0" w:color="auto"/>
            <w:right w:val="none" w:sz="0" w:space="0" w:color="auto"/>
          </w:divBdr>
        </w:div>
      </w:divsChild>
    </w:div>
    <w:div w:id="100347438">
      <w:bodyDiv w:val="1"/>
      <w:marLeft w:val="0"/>
      <w:marRight w:val="0"/>
      <w:marTop w:val="0"/>
      <w:marBottom w:val="0"/>
      <w:divBdr>
        <w:top w:val="none" w:sz="0" w:space="0" w:color="auto"/>
        <w:left w:val="none" w:sz="0" w:space="0" w:color="auto"/>
        <w:bottom w:val="none" w:sz="0" w:space="0" w:color="auto"/>
        <w:right w:val="none" w:sz="0" w:space="0" w:color="auto"/>
      </w:divBdr>
    </w:div>
    <w:div w:id="243758454">
      <w:bodyDiv w:val="1"/>
      <w:marLeft w:val="0"/>
      <w:marRight w:val="0"/>
      <w:marTop w:val="0"/>
      <w:marBottom w:val="0"/>
      <w:divBdr>
        <w:top w:val="none" w:sz="0" w:space="0" w:color="auto"/>
        <w:left w:val="none" w:sz="0" w:space="0" w:color="auto"/>
        <w:bottom w:val="none" w:sz="0" w:space="0" w:color="auto"/>
        <w:right w:val="none" w:sz="0" w:space="0" w:color="auto"/>
      </w:divBdr>
      <w:divsChild>
        <w:div w:id="1529678624">
          <w:marLeft w:val="0"/>
          <w:marRight w:val="0"/>
          <w:marTop w:val="0"/>
          <w:marBottom w:val="0"/>
          <w:divBdr>
            <w:top w:val="none" w:sz="0" w:space="0" w:color="auto"/>
            <w:left w:val="none" w:sz="0" w:space="0" w:color="auto"/>
            <w:bottom w:val="none" w:sz="0" w:space="0" w:color="auto"/>
            <w:right w:val="none" w:sz="0" w:space="0" w:color="auto"/>
          </w:divBdr>
        </w:div>
        <w:div w:id="159859662">
          <w:marLeft w:val="600"/>
          <w:marRight w:val="0"/>
          <w:marTop w:val="0"/>
          <w:marBottom w:val="0"/>
          <w:divBdr>
            <w:top w:val="none" w:sz="0" w:space="0" w:color="auto"/>
            <w:left w:val="none" w:sz="0" w:space="0" w:color="auto"/>
            <w:bottom w:val="none" w:sz="0" w:space="0" w:color="auto"/>
            <w:right w:val="none" w:sz="0" w:space="0" w:color="auto"/>
          </w:divBdr>
        </w:div>
        <w:div w:id="862934881">
          <w:marLeft w:val="0"/>
          <w:marRight w:val="0"/>
          <w:marTop w:val="0"/>
          <w:marBottom w:val="0"/>
          <w:divBdr>
            <w:top w:val="none" w:sz="0" w:space="0" w:color="auto"/>
            <w:left w:val="none" w:sz="0" w:space="0" w:color="auto"/>
            <w:bottom w:val="none" w:sz="0" w:space="0" w:color="auto"/>
            <w:right w:val="none" w:sz="0" w:space="0" w:color="auto"/>
          </w:divBdr>
          <w:divsChild>
            <w:div w:id="1193106505">
              <w:marLeft w:val="0"/>
              <w:marRight w:val="0"/>
              <w:marTop w:val="120"/>
              <w:marBottom w:val="0"/>
              <w:divBdr>
                <w:top w:val="none" w:sz="0" w:space="0" w:color="auto"/>
                <w:left w:val="none" w:sz="0" w:space="0" w:color="auto"/>
                <w:bottom w:val="none" w:sz="0" w:space="0" w:color="auto"/>
                <w:right w:val="none" w:sz="0" w:space="0" w:color="auto"/>
              </w:divBdr>
            </w:div>
            <w:div w:id="1246723839">
              <w:marLeft w:val="0"/>
              <w:marRight w:val="0"/>
              <w:marTop w:val="0"/>
              <w:marBottom w:val="0"/>
              <w:divBdr>
                <w:top w:val="none" w:sz="0" w:space="0" w:color="auto"/>
                <w:left w:val="none" w:sz="0" w:space="0" w:color="auto"/>
                <w:bottom w:val="none" w:sz="0" w:space="0" w:color="auto"/>
                <w:right w:val="none" w:sz="0" w:space="0" w:color="auto"/>
              </w:divBdr>
            </w:div>
          </w:divsChild>
        </w:div>
        <w:div w:id="1148671193">
          <w:marLeft w:val="0"/>
          <w:marRight w:val="0"/>
          <w:marTop w:val="0"/>
          <w:marBottom w:val="0"/>
          <w:divBdr>
            <w:top w:val="none" w:sz="0" w:space="0" w:color="auto"/>
            <w:left w:val="none" w:sz="0" w:space="0" w:color="auto"/>
            <w:bottom w:val="none" w:sz="0" w:space="0" w:color="auto"/>
            <w:right w:val="none" w:sz="0" w:space="0" w:color="auto"/>
          </w:divBdr>
          <w:divsChild>
            <w:div w:id="909509297">
              <w:marLeft w:val="0"/>
              <w:marRight w:val="0"/>
              <w:marTop w:val="120"/>
              <w:marBottom w:val="0"/>
              <w:divBdr>
                <w:top w:val="none" w:sz="0" w:space="0" w:color="auto"/>
                <w:left w:val="none" w:sz="0" w:space="0" w:color="auto"/>
                <w:bottom w:val="none" w:sz="0" w:space="0" w:color="auto"/>
                <w:right w:val="none" w:sz="0" w:space="0" w:color="auto"/>
              </w:divBdr>
            </w:div>
            <w:div w:id="1626737750">
              <w:marLeft w:val="0"/>
              <w:marRight w:val="0"/>
              <w:marTop w:val="0"/>
              <w:marBottom w:val="0"/>
              <w:divBdr>
                <w:top w:val="none" w:sz="0" w:space="0" w:color="auto"/>
                <w:left w:val="none" w:sz="0" w:space="0" w:color="auto"/>
                <w:bottom w:val="none" w:sz="0" w:space="0" w:color="auto"/>
                <w:right w:val="none" w:sz="0" w:space="0" w:color="auto"/>
              </w:divBdr>
              <w:divsChild>
                <w:div w:id="1075513772">
                  <w:marLeft w:val="0"/>
                  <w:marRight w:val="0"/>
                  <w:marTop w:val="0"/>
                  <w:marBottom w:val="0"/>
                  <w:divBdr>
                    <w:top w:val="none" w:sz="0" w:space="0" w:color="auto"/>
                    <w:left w:val="none" w:sz="0" w:space="0" w:color="auto"/>
                    <w:bottom w:val="none" w:sz="0" w:space="0" w:color="auto"/>
                    <w:right w:val="none" w:sz="0" w:space="0" w:color="auto"/>
                  </w:divBdr>
                  <w:divsChild>
                    <w:div w:id="1178890743">
                      <w:marLeft w:val="0"/>
                      <w:marRight w:val="0"/>
                      <w:marTop w:val="120"/>
                      <w:marBottom w:val="0"/>
                      <w:divBdr>
                        <w:top w:val="none" w:sz="0" w:space="0" w:color="auto"/>
                        <w:left w:val="none" w:sz="0" w:space="0" w:color="auto"/>
                        <w:bottom w:val="none" w:sz="0" w:space="0" w:color="auto"/>
                        <w:right w:val="none" w:sz="0" w:space="0" w:color="auto"/>
                      </w:divBdr>
                    </w:div>
                    <w:div w:id="1140926185">
                      <w:marLeft w:val="0"/>
                      <w:marRight w:val="0"/>
                      <w:marTop w:val="0"/>
                      <w:marBottom w:val="0"/>
                      <w:divBdr>
                        <w:top w:val="none" w:sz="0" w:space="0" w:color="auto"/>
                        <w:left w:val="none" w:sz="0" w:space="0" w:color="auto"/>
                        <w:bottom w:val="none" w:sz="0" w:space="0" w:color="auto"/>
                        <w:right w:val="none" w:sz="0" w:space="0" w:color="auto"/>
                      </w:divBdr>
                    </w:div>
                  </w:divsChild>
                </w:div>
                <w:div w:id="160432426">
                  <w:marLeft w:val="0"/>
                  <w:marRight w:val="0"/>
                  <w:marTop w:val="0"/>
                  <w:marBottom w:val="0"/>
                  <w:divBdr>
                    <w:top w:val="none" w:sz="0" w:space="0" w:color="auto"/>
                    <w:left w:val="none" w:sz="0" w:space="0" w:color="auto"/>
                    <w:bottom w:val="none" w:sz="0" w:space="0" w:color="auto"/>
                    <w:right w:val="none" w:sz="0" w:space="0" w:color="auto"/>
                  </w:divBdr>
                  <w:divsChild>
                    <w:div w:id="671029394">
                      <w:marLeft w:val="0"/>
                      <w:marRight w:val="0"/>
                      <w:marTop w:val="120"/>
                      <w:marBottom w:val="0"/>
                      <w:divBdr>
                        <w:top w:val="none" w:sz="0" w:space="0" w:color="auto"/>
                        <w:left w:val="none" w:sz="0" w:space="0" w:color="auto"/>
                        <w:bottom w:val="none" w:sz="0" w:space="0" w:color="auto"/>
                        <w:right w:val="none" w:sz="0" w:space="0" w:color="auto"/>
                      </w:divBdr>
                    </w:div>
                    <w:div w:id="97721943">
                      <w:marLeft w:val="0"/>
                      <w:marRight w:val="0"/>
                      <w:marTop w:val="0"/>
                      <w:marBottom w:val="0"/>
                      <w:divBdr>
                        <w:top w:val="none" w:sz="0" w:space="0" w:color="auto"/>
                        <w:left w:val="none" w:sz="0" w:space="0" w:color="auto"/>
                        <w:bottom w:val="none" w:sz="0" w:space="0" w:color="auto"/>
                        <w:right w:val="none" w:sz="0" w:space="0" w:color="auto"/>
                      </w:divBdr>
                    </w:div>
                  </w:divsChild>
                </w:div>
                <w:div w:id="683284921">
                  <w:marLeft w:val="0"/>
                  <w:marRight w:val="0"/>
                  <w:marTop w:val="0"/>
                  <w:marBottom w:val="0"/>
                  <w:divBdr>
                    <w:top w:val="none" w:sz="0" w:space="0" w:color="auto"/>
                    <w:left w:val="none" w:sz="0" w:space="0" w:color="auto"/>
                    <w:bottom w:val="none" w:sz="0" w:space="0" w:color="auto"/>
                    <w:right w:val="none" w:sz="0" w:space="0" w:color="auto"/>
                  </w:divBdr>
                  <w:divsChild>
                    <w:div w:id="608394444">
                      <w:marLeft w:val="0"/>
                      <w:marRight w:val="0"/>
                      <w:marTop w:val="120"/>
                      <w:marBottom w:val="0"/>
                      <w:divBdr>
                        <w:top w:val="none" w:sz="0" w:space="0" w:color="auto"/>
                        <w:left w:val="none" w:sz="0" w:space="0" w:color="auto"/>
                        <w:bottom w:val="none" w:sz="0" w:space="0" w:color="auto"/>
                        <w:right w:val="none" w:sz="0" w:space="0" w:color="auto"/>
                      </w:divBdr>
                    </w:div>
                    <w:div w:id="329254196">
                      <w:marLeft w:val="0"/>
                      <w:marRight w:val="0"/>
                      <w:marTop w:val="0"/>
                      <w:marBottom w:val="0"/>
                      <w:divBdr>
                        <w:top w:val="none" w:sz="0" w:space="0" w:color="auto"/>
                        <w:left w:val="none" w:sz="0" w:space="0" w:color="auto"/>
                        <w:bottom w:val="none" w:sz="0" w:space="0" w:color="auto"/>
                        <w:right w:val="none" w:sz="0" w:space="0" w:color="auto"/>
                      </w:divBdr>
                    </w:div>
                  </w:divsChild>
                </w:div>
                <w:div w:id="1275287627">
                  <w:marLeft w:val="0"/>
                  <w:marRight w:val="0"/>
                  <w:marTop w:val="0"/>
                  <w:marBottom w:val="0"/>
                  <w:divBdr>
                    <w:top w:val="none" w:sz="0" w:space="0" w:color="auto"/>
                    <w:left w:val="none" w:sz="0" w:space="0" w:color="auto"/>
                    <w:bottom w:val="none" w:sz="0" w:space="0" w:color="auto"/>
                    <w:right w:val="none" w:sz="0" w:space="0" w:color="auto"/>
                  </w:divBdr>
                  <w:divsChild>
                    <w:div w:id="1585994104">
                      <w:marLeft w:val="0"/>
                      <w:marRight w:val="0"/>
                      <w:marTop w:val="120"/>
                      <w:marBottom w:val="0"/>
                      <w:divBdr>
                        <w:top w:val="none" w:sz="0" w:space="0" w:color="auto"/>
                        <w:left w:val="none" w:sz="0" w:space="0" w:color="auto"/>
                        <w:bottom w:val="none" w:sz="0" w:space="0" w:color="auto"/>
                        <w:right w:val="none" w:sz="0" w:space="0" w:color="auto"/>
                      </w:divBdr>
                    </w:div>
                    <w:div w:id="2016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50891">
          <w:marLeft w:val="0"/>
          <w:marRight w:val="0"/>
          <w:marTop w:val="0"/>
          <w:marBottom w:val="0"/>
          <w:divBdr>
            <w:top w:val="none" w:sz="0" w:space="0" w:color="auto"/>
            <w:left w:val="none" w:sz="0" w:space="0" w:color="auto"/>
            <w:bottom w:val="none" w:sz="0" w:space="0" w:color="auto"/>
            <w:right w:val="none" w:sz="0" w:space="0" w:color="auto"/>
          </w:divBdr>
          <w:divsChild>
            <w:div w:id="300891305">
              <w:marLeft w:val="0"/>
              <w:marRight w:val="0"/>
              <w:marTop w:val="120"/>
              <w:marBottom w:val="0"/>
              <w:divBdr>
                <w:top w:val="none" w:sz="0" w:space="0" w:color="auto"/>
                <w:left w:val="none" w:sz="0" w:space="0" w:color="auto"/>
                <w:bottom w:val="none" w:sz="0" w:space="0" w:color="auto"/>
                <w:right w:val="none" w:sz="0" w:space="0" w:color="auto"/>
              </w:divBdr>
            </w:div>
            <w:div w:id="778914441">
              <w:marLeft w:val="0"/>
              <w:marRight w:val="0"/>
              <w:marTop w:val="0"/>
              <w:marBottom w:val="0"/>
              <w:divBdr>
                <w:top w:val="none" w:sz="0" w:space="0" w:color="auto"/>
                <w:left w:val="none" w:sz="0" w:space="0" w:color="auto"/>
                <w:bottom w:val="none" w:sz="0" w:space="0" w:color="auto"/>
                <w:right w:val="none" w:sz="0" w:space="0" w:color="auto"/>
              </w:divBdr>
            </w:div>
          </w:divsChild>
        </w:div>
        <w:div w:id="826870087">
          <w:marLeft w:val="0"/>
          <w:marRight w:val="0"/>
          <w:marTop w:val="0"/>
          <w:marBottom w:val="0"/>
          <w:divBdr>
            <w:top w:val="none" w:sz="0" w:space="0" w:color="auto"/>
            <w:left w:val="none" w:sz="0" w:space="0" w:color="auto"/>
            <w:bottom w:val="none" w:sz="0" w:space="0" w:color="auto"/>
            <w:right w:val="none" w:sz="0" w:space="0" w:color="auto"/>
          </w:divBdr>
          <w:divsChild>
            <w:div w:id="512766449">
              <w:marLeft w:val="0"/>
              <w:marRight w:val="0"/>
              <w:marTop w:val="120"/>
              <w:marBottom w:val="0"/>
              <w:divBdr>
                <w:top w:val="none" w:sz="0" w:space="0" w:color="auto"/>
                <w:left w:val="none" w:sz="0" w:space="0" w:color="auto"/>
                <w:bottom w:val="none" w:sz="0" w:space="0" w:color="auto"/>
                <w:right w:val="none" w:sz="0" w:space="0" w:color="auto"/>
              </w:divBdr>
            </w:div>
            <w:div w:id="177891637">
              <w:marLeft w:val="0"/>
              <w:marRight w:val="0"/>
              <w:marTop w:val="0"/>
              <w:marBottom w:val="0"/>
              <w:divBdr>
                <w:top w:val="none" w:sz="0" w:space="0" w:color="auto"/>
                <w:left w:val="none" w:sz="0" w:space="0" w:color="auto"/>
                <w:bottom w:val="none" w:sz="0" w:space="0" w:color="auto"/>
                <w:right w:val="none" w:sz="0" w:space="0" w:color="auto"/>
              </w:divBdr>
            </w:div>
          </w:divsChild>
        </w:div>
        <w:div w:id="1515001040">
          <w:marLeft w:val="0"/>
          <w:marRight w:val="0"/>
          <w:marTop w:val="0"/>
          <w:marBottom w:val="0"/>
          <w:divBdr>
            <w:top w:val="none" w:sz="0" w:space="0" w:color="auto"/>
            <w:left w:val="none" w:sz="0" w:space="0" w:color="auto"/>
            <w:bottom w:val="none" w:sz="0" w:space="0" w:color="auto"/>
            <w:right w:val="none" w:sz="0" w:space="0" w:color="auto"/>
          </w:divBdr>
          <w:divsChild>
            <w:div w:id="1923292046">
              <w:marLeft w:val="0"/>
              <w:marRight w:val="0"/>
              <w:marTop w:val="120"/>
              <w:marBottom w:val="0"/>
              <w:divBdr>
                <w:top w:val="none" w:sz="0" w:space="0" w:color="auto"/>
                <w:left w:val="none" w:sz="0" w:space="0" w:color="auto"/>
                <w:bottom w:val="none" w:sz="0" w:space="0" w:color="auto"/>
                <w:right w:val="none" w:sz="0" w:space="0" w:color="auto"/>
              </w:divBdr>
            </w:div>
            <w:div w:id="842161604">
              <w:marLeft w:val="0"/>
              <w:marRight w:val="0"/>
              <w:marTop w:val="0"/>
              <w:marBottom w:val="0"/>
              <w:divBdr>
                <w:top w:val="none" w:sz="0" w:space="0" w:color="auto"/>
                <w:left w:val="none" w:sz="0" w:space="0" w:color="auto"/>
                <w:bottom w:val="none" w:sz="0" w:space="0" w:color="auto"/>
                <w:right w:val="none" w:sz="0" w:space="0" w:color="auto"/>
              </w:divBdr>
            </w:div>
          </w:divsChild>
        </w:div>
        <w:div w:id="1817454917">
          <w:marLeft w:val="600"/>
          <w:marRight w:val="0"/>
          <w:marTop w:val="0"/>
          <w:marBottom w:val="0"/>
          <w:divBdr>
            <w:top w:val="none" w:sz="0" w:space="0" w:color="auto"/>
            <w:left w:val="none" w:sz="0" w:space="0" w:color="auto"/>
            <w:bottom w:val="none" w:sz="0" w:space="0" w:color="auto"/>
            <w:right w:val="none" w:sz="0" w:space="0" w:color="auto"/>
          </w:divBdr>
        </w:div>
        <w:div w:id="2017220787">
          <w:marLeft w:val="0"/>
          <w:marRight w:val="0"/>
          <w:marTop w:val="0"/>
          <w:marBottom w:val="0"/>
          <w:divBdr>
            <w:top w:val="none" w:sz="0" w:space="0" w:color="auto"/>
            <w:left w:val="none" w:sz="0" w:space="0" w:color="auto"/>
            <w:bottom w:val="none" w:sz="0" w:space="0" w:color="auto"/>
            <w:right w:val="none" w:sz="0" w:space="0" w:color="auto"/>
          </w:divBdr>
          <w:divsChild>
            <w:div w:id="1505590414">
              <w:marLeft w:val="0"/>
              <w:marRight w:val="0"/>
              <w:marTop w:val="120"/>
              <w:marBottom w:val="0"/>
              <w:divBdr>
                <w:top w:val="none" w:sz="0" w:space="0" w:color="auto"/>
                <w:left w:val="none" w:sz="0" w:space="0" w:color="auto"/>
                <w:bottom w:val="none" w:sz="0" w:space="0" w:color="auto"/>
                <w:right w:val="none" w:sz="0" w:space="0" w:color="auto"/>
              </w:divBdr>
            </w:div>
            <w:div w:id="267003599">
              <w:marLeft w:val="0"/>
              <w:marRight w:val="0"/>
              <w:marTop w:val="0"/>
              <w:marBottom w:val="0"/>
              <w:divBdr>
                <w:top w:val="none" w:sz="0" w:space="0" w:color="auto"/>
                <w:left w:val="none" w:sz="0" w:space="0" w:color="auto"/>
                <w:bottom w:val="none" w:sz="0" w:space="0" w:color="auto"/>
                <w:right w:val="none" w:sz="0" w:space="0" w:color="auto"/>
              </w:divBdr>
            </w:div>
          </w:divsChild>
        </w:div>
        <w:div w:id="1439134597">
          <w:marLeft w:val="0"/>
          <w:marRight w:val="0"/>
          <w:marTop w:val="0"/>
          <w:marBottom w:val="0"/>
          <w:divBdr>
            <w:top w:val="none" w:sz="0" w:space="0" w:color="auto"/>
            <w:left w:val="none" w:sz="0" w:space="0" w:color="auto"/>
            <w:bottom w:val="none" w:sz="0" w:space="0" w:color="auto"/>
            <w:right w:val="none" w:sz="0" w:space="0" w:color="auto"/>
          </w:divBdr>
          <w:divsChild>
            <w:div w:id="1745294063">
              <w:marLeft w:val="0"/>
              <w:marRight w:val="0"/>
              <w:marTop w:val="120"/>
              <w:marBottom w:val="0"/>
              <w:divBdr>
                <w:top w:val="none" w:sz="0" w:space="0" w:color="auto"/>
                <w:left w:val="none" w:sz="0" w:space="0" w:color="auto"/>
                <w:bottom w:val="none" w:sz="0" w:space="0" w:color="auto"/>
                <w:right w:val="none" w:sz="0" w:space="0" w:color="auto"/>
              </w:divBdr>
            </w:div>
            <w:div w:id="1495755949">
              <w:marLeft w:val="0"/>
              <w:marRight w:val="0"/>
              <w:marTop w:val="0"/>
              <w:marBottom w:val="0"/>
              <w:divBdr>
                <w:top w:val="none" w:sz="0" w:space="0" w:color="auto"/>
                <w:left w:val="none" w:sz="0" w:space="0" w:color="auto"/>
                <w:bottom w:val="none" w:sz="0" w:space="0" w:color="auto"/>
                <w:right w:val="none" w:sz="0" w:space="0" w:color="auto"/>
              </w:divBdr>
            </w:div>
          </w:divsChild>
        </w:div>
        <w:div w:id="1386946683">
          <w:marLeft w:val="600"/>
          <w:marRight w:val="0"/>
          <w:marTop w:val="0"/>
          <w:marBottom w:val="0"/>
          <w:divBdr>
            <w:top w:val="none" w:sz="0" w:space="0" w:color="auto"/>
            <w:left w:val="none" w:sz="0" w:space="0" w:color="auto"/>
            <w:bottom w:val="none" w:sz="0" w:space="0" w:color="auto"/>
            <w:right w:val="none" w:sz="0" w:space="0" w:color="auto"/>
          </w:divBdr>
        </w:div>
        <w:div w:id="1406956829">
          <w:marLeft w:val="0"/>
          <w:marRight w:val="0"/>
          <w:marTop w:val="0"/>
          <w:marBottom w:val="0"/>
          <w:divBdr>
            <w:top w:val="none" w:sz="0" w:space="0" w:color="auto"/>
            <w:left w:val="none" w:sz="0" w:space="0" w:color="auto"/>
            <w:bottom w:val="none" w:sz="0" w:space="0" w:color="auto"/>
            <w:right w:val="none" w:sz="0" w:space="0" w:color="auto"/>
          </w:divBdr>
          <w:divsChild>
            <w:div w:id="634943519">
              <w:marLeft w:val="0"/>
              <w:marRight w:val="0"/>
              <w:marTop w:val="120"/>
              <w:marBottom w:val="0"/>
              <w:divBdr>
                <w:top w:val="none" w:sz="0" w:space="0" w:color="auto"/>
                <w:left w:val="none" w:sz="0" w:space="0" w:color="auto"/>
                <w:bottom w:val="none" w:sz="0" w:space="0" w:color="auto"/>
                <w:right w:val="none" w:sz="0" w:space="0" w:color="auto"/>
              </w:divBdr>
            </w:div>
            <w:div w:id="1078476863">
              <w:marLeft w:val="0"/>
              <w:marRight w:val="0"/>
              <w:marTop w:val="0"/>
              <w:marBottom w:val="0"/>
              <w:divBdr>
                <w:top w:val="none" w:sz="0" w:space="0" w:color="auto"/>
                <w:left w:val="none" w:sz="0" w:space="0" w:color="auto"/>
                <w:bottom w:val="none" w:sz="0" w:space="0" w:color="auto"/>
                <w:right w:val="none" w:sz="0" w:space="0" w:color="auto"/>
              </w:divBdr>
            </w:div>
          </w:divsChild>
        </w:div>
        <w:div w:id="640885244">
          <w:marLeft w:val="0"/>
          <w:marRight w:val="0"/>
          <w:marTop w:val="0"/>
          <w:marBottom w:val="0"/>
          <w:divBdr>
            <w:top w:val="none" w:sz="0" w:space="0" w:color="auto"/>
            <w:left w:val="none" w:sz="0" w:space="0" w:color="auto"/>
            <w:bottom w:val="none" w:sz="0" w:space="0" w:color="auto"/>
            <w:right w:val="none" w:sz="0" w:space="0" w:color="auto"/>
          </w:divBdr>
          <w:divsChild>
            <w:div w:id="55325362">
              <w:marLeft w:val="0"/>
              <w:marRight w:val="0"/>
              <w:marTop w:val="120"/>
              <w:marBottom w:val="0"/>
              <w:divBdr>
                <w:top w:val="none" w:sz="0" w:space="0" w:color="auto"/>
                <w:left w:val="none" w:sz="0" w:space="0" w:color="auto"/>
                <w:bottom w:val="none" w:sz="0" w:space="0" w:color="auto"/>
                <w:right w:val="none" w:sz="0" w:space="0" w:color="auto"/>
              </w:divBdr>
            </w:div>
            <w:div w:id="2051296976">
              <w:marLeft w:val="0"/>
              <w:marRight w:val="0"/>
              <w:marTop w:val="0"/>
              <w:marBottom w:val="0"/>
              <w:divBdr>
                <w:top w:val="none" w:sz="0" w:space="0" w:color="auto"/>
                <w:left w:val="none" w:sz="0" w:space="0" w:color="auto"/>
                <w:bottom w:val="none" w:sz="0" w:space="0" w:color="auto"/>
                <w:right w:val="none" w:sz="0" w:space="0" w:color="auto"/>
              </w:divBdr>
            </w:div>
          </w:divsChild>
        </w:div>
        <w:div w:id="1602493974">
          <w:marLeft w:val="600"/>
          <w:marRight w:val="0"/>
          <w:marTop w:val="0"/>
          <w:marBottom w:val="0"/>
          <w:divBdr>
            <w:top w:val="none" w:sz="0" w:space="0" w:color="auto"/>
            <w:left w:val="none" w:sz="0" w:space="0" w:color="auto"/>
            <w:bottom w:val="none" w:sz="0" w:space="0" w:color="auto"/>
            <w:right w:val="none" w:sz="0" w:space="0" w:color="auto"/>
          </w:divBdr>
        </w:div>
        <w:div w:id="1806003690">
          <w:marLeft w:val="600"/>
          <w:marRight w:val="0"/>
          <w:marTop w:val="0"/>
          <w:marBottom w:val="0"/>
          <w:divBdr>
            <w:top w:val="none" w:sz="0" w:space="0" w:color="auto"/>
            <w:left w:val="none" w:sz="0" w:space="0" w:color="auto"/>
            <w:bottom w:val="none" w:sz="0" w:space="0" w:color="auto"/>
            <w:right w:val="none" w:sz="0" w:space="0" w:color="auto"/>
          </w:divBdr>
        </w:div>
        <w:div w:id="1414158152">
          <w:marLeft w:val="600"/>
          <w:marRight w:val="0"/>
          <w:marTop w:val="0"/>
          <w:marBottom w:val="0"/>
          <w:divBdr>
            <w:top w:val="none" w:sz="0" w:space="0" w:color="auto"/>
            <w:left w:val="none" w:sz="0" w:space="0" w:color="auto"/>
            <w:bottom w:val="none" w:sz="0" w:space="0" w:color="auto"/>
            <w:right w:val="none" w:sz="0" w:space="0" w:color="auto"/>
          </w:divBdr>
        </w:div>
        <w:div w:id="2123264046">
          <w:marLeft w:val="600"/>
          <w:marRight w:val="0"/>
          <w:marTop w:val="0"/>
          <w:marBottom w:val="0"/>
          <w:divBdr>
            <w:top w:val="none" w:sz="0" w:space="0" w:color="auto"/>
            <w:left w:val="none" w:sz="0" w:space="0" w:color="auto"/>
            <w:bottom w:val="none" w:sz="0" w:space="0" w:color="auto"/>
            <w:right w:val="none" w:sz="0" w:space="0" w:color="auto"/>
          </w:divBdr>
        </w:div>
        <w:div w:id="875385572">
          <w:marLeft w:val="0"/>
          <w:marRight w:val="0"/>
          <w:marTop w:val="0"/>
          <w:marBottom w:val="0"/>
          <w:divBdr>
            <w:top w:val="none" w:sz="0" w:space="0" w:color="auto"/>
            <w:left w:val="none" w:sz="0" w:space="0" w:color="auto"/>
            <w:bottom w:val="none" w:sz="0" w:space="0" w:color="auto"/>
            <w:right w:val="none" w:sz="0" w:space="0" w:color="auto"/>
          </w:divBdr>
        </w:div>
        <w:div w:id="601960847">
          <w:marLeft w:val="0"/>
          <w:marRight w:val="0"/>
          <w:marTop w:val="0"/>
          <w:marBottom w:val="0"/>
          <w:divBdr>
            <w:top w:val="none" w:sz="0" w:space="0" w:color="auto"/>
            <w:left w:val="none" w:sz="0" w:space="0" w:color="auto"/>
            <w:bottom w:val="none" w:sz="0" w:space="0" w:color="auto"/>
            <w:right w:val="none" w:sz="0" w:space="0" w:color="auto"/>
          </w:divBdr>
        </w:div>
        <w:div w:id="1519274219">
          <w:marLeft w:val="600"/>
          <w:marRight w:val="0"/>
          <w:marTop w:val="0"/>
          <w:marBottom w:val="0"/>
          <w:divBdr>
            <w:top w:val="none" w:sz="0" w:space="0" w:color="auto"/>
            <w:left w:val="none" w:sz="0" w:space="0" w:color="auto"/>
            <w:bottom w:val="none" w:sz="0" w:space="0" w:color="auto"/>
            <w:right w:val="none" w:sz="0" w:space="0" w:color="auto"/>
          </w:divBdr>
        </w:div>
        <w:div w:id="159393817">
          <w:marLeft w:val="0"/>
          <w:marRight w:val="0"/>
          <w:marTop w:val="0"/>
          <w:marBottom w:val="0"/>
          <w:divBdr>
            <w:top w:val="none" w:sz="0" w:space="0" w:color="auto"/>
            <w:left w:val="none" w:sz="0" w:space="0" w:color="auto"/>
            <w:bottom w:val="none" w:sz="0" w:space="0" w:color="auto"/>
            <w:right w:val="none" w:sz="0" w:space="0" w:color="auto"/>
          </w:divBdr>
          <w:divsChild>
            <w:div w:id="255721983">
              <w:marLeft w:val="0"/>
              <w:marRight w:val="0"/>
              <w:marTop w:val="120"/>
              <w:marBottom w:val="0"/>
              <w:divBdr>
                <w:top w:val="none" w:sz="0" w:space="0" w:color="auto"/>
                <w:left w:val="none" w:sz="0" w:space="0" w:color="auto"/>
                <w:bottom w:val="none" w:sz="0" w:space="0" w:color="auto"/>
                <w:right w:val="none" w:sz="0" w:space="0" w:color="auto"/>
              </w:divBdr>
            </w:div>
            <w:div w:id="425618503">
              <w:marLeft w:val="0"/>
              <w:marRight w:val="0"/>
              <w:marTop w:val="0"/>
              <w:marBottom w:val="0"/>
              <w:divBdr>
                <w:top w:val="none" w:sz="0" w:space="0" w:color="auto"/>
                <w:left w:val="none" w:sz="0" w:space="0" w:color="auto"/>
                <w:bottom w:val="none" w:sz="0" w:space="0" w:color="auto"/>
                <w:right w:val="none" w:sz="0" w:space="0" w:color="auto"/>
              </w:divBdr>
            </w:div>
          </w:divsChild>
        </w:div>
        <w:div w:id="845556865">
          <w:marLeft w:val="0"/>
          <w:marRight w:val="0"/>
          <w:marTop w:val="0"/>
          <w:marBottom w:val="0"/>
          <w:divBdr>
            <w:top w:val="none" w:sz="0" w:space="0" w:color="auto"/>
            <w:left w:val="none" w:sz="0" w:space="0" w:color="auto"/>
            <w:bottom w:val="none" w:sz="0" w:space="0" w:color="auto"/>
            <w:right w:val="none" w:sz="0" w:space="0" w:color="auto"/>
          </w:divBdr>
          <w:divsChild>
            <w:div w:id="1584606595">
              <w:marLeft w:val="0"/>
              <w:marRight w:val="0"/>
              <w:marTop w:val="120"/>
              <w:marBottom w:val="0"/>
              <w:divBdr>
                <w:top w:val="none" w:sz="0" w:space="0" w:color="auto"/>
                <w:left w:val="none" w:sz="0" w:space="0" w:color="auto"/>
                <w:bottom w:val="none" w:sz="0" w:space="0" w:color="auto"/>
                <w:right w:val="none" w:sz="0" w:space="0" w:color="auto"/>
              </w:divBdr>
            </w:div>
            <w:div w:id="466777528">
              <w:marLeft w:val="0"/>
              <w:marRight w:val="0"/>
              <w:marTop w:val="0"/>
              <w:marBottom w:val="0"/>
              <w:divBdr>
                <w:top w:val="none" w:sz="0" w:space="0" w:color="auto"/>
                <w:left w:val="none" w:sz="0" w:space="0" w:color="auto"/>
                <w:bottom w:val="none" w:sz="0" w:space="0" w:color="auto"/>
                <w:right w:val="none" w:sz="0" w:space="0" w:color="auto"/>
              </w:divBdr>
            </w:div>
          </w:divsChild>
        </w:div>
        <w:div w:id="1587182586">
          <w:marLeft w:val="600"/>
          <w:marRight w:val="0"/>
          <w:marTop w:val="0"/>
          <w:marBottom w:val="0"/>
          <w:divBdr>
            <w:top w:val="none" w:sz="0" w:space="0" w:color="auto"/>
            <w:left w:val="none" w:sz="0" w:space="0" w:color="auto"/>
            <w:bottom w:val="none" w:sz="0" w:space="0" w:color="auto"/>
            <w:right w:val="none" w:sz="0" w:space="0" w:color="auto"/>
          </w:divBdr>
        </w:div>
        <w:div w:id="1201668313">
          <w:marLeft w:val="600"/>
          <w:marRight w:val="0"/>
          <w:marTop w:val="0"/>
          <w:marBottom w:val="0"/>
          <w:divBdr>
            <w:top w:val="none" w:sz="0" w:space="0" w:color="auto"/>
            <w:left w:val="none" w:sz="0" w:space="0" w:color="auto"/>
            <w:bottom w:val="none" w:sz="0" w:space="0" w:color="auto"/>
            <w:right w:val="none" w:sz="0" w:space="0" w:color="auto"/>
          </w:divBdr>
        </w:div>
        <w:div w:id="388190910">
          <w:marLeft w:val="600"/>
          <w:marRight w:val="0"/>
          <w:marTop w:val="0"/>
          <w:marBottom w:val="0"/>
          <w:divBdr>
            <w:top w:val="none" w:sz="0" w:space="0" w:color="auto"/>
            <w:left w:val="none" w:sz="0" w:space="0" w:color="auto"/>
            <w:bottom w:val="none" w:sz="0" w:space="0" w:color="auto"/>
            <w:right w:val="none" w:sz="0" w:space="0" w:color="auto"/>
          </w:divBdr>
        </w:div>
        <w:div w:id="1830945722">
          <w:marLeft w:val="600"/>
          <w:marRight w:val="0"/>
          <w:marTop w:val="0"/>
          <w:marBottom w:val="0"/>
          <w:divBdr>
            <w:top w:val="none" w:sz="0" w:space="0" w:color="auto"/>
            <w:left w:val="none" w:sz="0" w:space="0" w:color="auto"/>
            <w:bottom w:val="none" w:sz="0" w:space="0" w:color="auto"/>
            <w:right w:val="none" w:sz="0" w:space="0" w:color="auto"/>
          </w:divBdr>
        </w:div>
        <w:div w:id="1863393640">
          <w:marLeft w:val="600"/>
          <w:marRight w:val="0"/>
          <w:marTop w:val="0"/>
          <w:marBottom w:val="0"/>
          <w:divBdr>
            <w:top w:val="none" w:sz="0" w:space="0" w:color="auto"/>
            <w:left w:val="none" w:sz="0" w:space="0" w:color="auto"/>
            <w:bottom w:val="none" w:sz="0" w:space="0" w:color="auto"/>
            <w:right w:val="none" w:sz="0" w:space="0" w:color="auto"/>
          </w:divBdr>
        </w:div>
        <w:div w:id="771970872">
          <w:marLeft w:val="600"/>
          <w:marRight w:val="0"/>
          <w:marTop w:val="0"/>
          <w:marBottom w:val="0"/>
          <w:divBdr>
            <w:top w:val="none" w:sz="0" w:space="0" w:color="auto"/>
            <w:left w:val="none" w:sz="0" w:space="0" w:color="auto"/>
            <w:bottom w:val="none" w:sz="0" w:space="0" w:color="auto"/>
            <w:right w:val="none" w:sz="0" w:space="0" w:color="auto"/>
          </w:divBdr>
        </w:div>
        <w:div w:id="351952468">
          <w:marLeft w:val="600"/>
          <w:marRight w:val="0"/>
          <w:marTop w:val="0"/>
          <w:marBottom w:val="0"/>
          <w:divBdr>
            <w:top w:val="none" w:sz="0" w:space="0" w:color="auto"/>
            <w:left w:val="none" w:sz="0" w:space="0" w:color="auto"/>
            <w:bottom w:val="none" w:sz="0" w:space="0" w:color="auto"/>
            <w:right w:val="none" w:sz="0" w:space="0" w:color="auto"/>
          </w:divBdr>
        </w:div>
        <w:div w:id="1750880514">
          <w:marLeft w:val="600"/>
          <w:marRight w:val="0"/>
          <w:marTop w:val="0"/>
          <w:marBottom w:val="0"/>
          <w:divBdr>
            <w:top w:val="none" w:sz="0" w:space="0" w:color="auto"/>
            <w:left w:val="none" w:sz="0" w:space="0" w:color="auto"/>
            <w:bottom w:val="none" w:sz="0" w:space="0" w:color="auto"/>
            <w:right w:val="none" w:sz="0" w:space="0" w:color="auto"/>
          </w:divBdr>
        </w:div>
        <w:div w:id="1186939747">
          <w:marLeft w:val="0"/>
          <w:marRight w:val="0"/>
          <w:marTop w:val="0"/>
          <w:marBottom w:val="0"/>
          <w:divBdr>
            <w:top w:val="none" w:sz="0" w:space="0" w:color="auto"/>
            <w:left w:val="none" w:sz="0" w:space="0" w:color="auto"/>
            <w:bottom w:val="none" w:sz="0" w:space="0" w:color="auto"/>
            <w:right w:val="none" w:sz="0" w:space="0" w:color="auto"/>
          </w:divBdr>
          <w:divsChild>
            <w:div w:id="870608566">
              <w:marLeft w:val="0"/>
              <w:marRight w:val="0"/>
              <w:marTop w:val="120"/>
              <w:marBottom w:val="0"/>
              <w:divBdr>
                <w:top w:val="none" w:sz="0" w:space="0" w:color="auto"/>
                <w:left w:val="none" w:sz="0" w:space="0" w:color="auto"/>
                <w:bottom w:val="none" w:sz="0" w:space="0" w:color="auto"/>
                <w:right w:val="none" w:sz="0" w:space="0" w:color="auto"/>
              </w:divBdr>
            </w:div>
            <w:div w:id="1602689037">
              <w:marLeft w:val="0"/>
              <w:marRight w:val="0"/>
              <w:marTop w:val="0"/>
              <w:marBottom w:val="0"/>
              <w:divBdr>
                <w:top w:val="none" w:sz="0" w:space="0" w:color="auto"/>
                <w:left w:val="none" w:sz="0" w:space="0" w:color="auto"/>
                <w:bottom w:val="none" w:sz="0" w:space="0" w:color="auto"/>
                <w:right w:val="none" w:sz="0" w:space="0" w:color="auto"/>
              </w:divBdr>
            </w:div>
          </w:divsChild>
        </w:div>
        <w:div w:id="1352491893">
          <w:marLeft w:val="0"/>
          <w:marRight w:val="0"/>
          <w:marTop w:val="0"/>
          <w:marBottom w:val="0"/>
          <w:divBdr>
            <w:top w:val="none" w:sz="0" w:space="0" w:color="auto"/>
            <w:left w:val="none" w:sz="0" w:space="0" w:color="auto"/>
            <w:bottom w:val="none" w:sz="0" w:space="0" w:color="auto"/>
            <w:right w:val="none" w:sz="0" w:space="0" w:color="auto"/>
          </w:divBdr>
          <w:divsChild>
            <w:div w:id="1370688611">
              <w:marLeft w:val="0"/>
              <w:marRight w:val="0"/>
              <w:marTop w:val="120"/>
              <w:marBottom w:val="0"/>
              <w:divBdr>
                <w:top w:val="none" w:sz="0" w:space="0" w:color="auto"/>
                <w:left w:val="none" w:sz="0" w:space="0" w:color="auto"/>
                <w:bottom w:val="none" w:sz="0" w:space="0" w:color="auto"/>
                <w:right w:val="none" w:sz="0" w:space="0" w:color="auto"/>
              </w:divBdr>
            </w:div>
            <w:div w:id="1309475715">
              <w:marLeft w:val="0"/>
              <w:marRight w:val="0"/>
              <w:marTop w:val="0"/>
              <w:marBottom w:val="0"/>
              <w:divBdr>
                <w:top w:val="none" w:sz="0" w:space="0" w:color="auto"/>
                <w:left w:val="none" w:sz="0" w:space="0" w:color="auto"/>
                <w:bottom w:val="none" w:sz="0" w:space="0" w:color="auto"/>
                <w:right w:val="none" w:sz="0" w:space="0" w:color="auto"/>
              </w:divBdr>
            </w:div>
          </w:divsChild>
        </w:div>
        <w:div w:id="1829900678">
          <w:marLeft w:val="0"/>
          <w:marRight w:val="0"/>
          <w:marTop w:val="0"/>
          <w:marBottom w:val="0"/>
          <w:divBdr>
            <w:top w:val="none" w:sz="0" w:space="0" w:color="auto"/>
            <w:left w:val="none" w:sz="0" w:space="0" w:color="auto"/>
            <w:bottom w:val="none" w:sz="0" w:space="0" w:color="auto"/>
            <w:right w:val="none" w:sz="0" w:space="0" w:color="auto"/>
          </w:divBdr>
          <w:divsChild>
            <w:div w:id="389502687">
              <w:marLeft w:val="0"/>
              <w:marRight w:val="0"/>
              <w:marTop w:val="120"/>
              <w:marBottom w:val="0"/>
              <w:divBdr>
                <w:top w:val="none" w:sz="0" w:space="0" w:color="auto"/>
                <w:left w:val="none" w:sz="0" w:space="0" w:color="auto"/>
                <w:bottom w:val="none" w:sz="0" w:space="0" w:color="auto"/>
                <w:right w:val="none" w:sz="0" w:space="0" w:color="auto"/>
              </w:divBdr>
            </w:div>
            <w:div w:id="1396901621">
              <w:marLeft w:val="0"/>
              <w:marRight w:val="0"/>
              <w:marTop w:val="0"/>
              <w:marBottom w:val="0"/>
              <w:divBdr>
                <w:top w:val="none" w:sz="0" w:space="0" w:color="auto"/>
                <w:left w:val="none" w:sz="0" w:space="0" w:color="auto"/>
                <w:bottom w:val="none" w:sz="0" w:space="0" w:color="auto"/>
                <w:right w:val="none" w:sz="0" w:space="0" w:color="auto"/>
              </w:divBdr>
            </w:div>
          </w:divsChild>
        </w:div>
        <w:div w:id="1004551930">
          <w:marLeft w:val="600"/>
          <w:marRight w:val="0"/>
          <w:marTop w:val="0"/>
          <w:marBottom w:val="0"/>
          <w:divBdr>
            <w:top w:val="none" w:sz="0" w:space="0" w:color="auto"/>
            <w:left w:val="none" w:sz="0" w:space="0" w:color="auto"/>
            <w:bottom w:val="none" w:sz="0" w:space="0" w:color="auto"/>
            <w:right w:val="none" w:sz="0" w:space="0" w:color="auto"/>
          </w:divBdr>
        </w:div>
        <w:div w:id="471289126">
          <w:marLeft w:val="600"/>
          <w:marRight w:val="0"/>
          <w:marTop w:val="0"/>
          <w:marBottom w:val="0"/>
          <w:divBdr>
            <w:top w:val="none" w:sz="0" w:space="0" w:color="auto"/>
            <w:left w:val="none" w:sz="0" w:space="0" w:color="auto"/>
            <w:bottom w:val="none" w:sz="0" w:space="0" w:color="auto"/>
            <w:right w:val="none" w:sz="0" w:space="0" w:color="auto"/>
          </w:divBdr>
        </w:div>
        <w:div w:id="1268273948">
          <w:marLeft w:val="600"/>
          <w:marRight w:val="0"/>
          <w:marTop w:val="0"/>
          <w:marBottom w:val="0"/>
          <w:divBdr>
            <w:top w:val="none" w:sz="0" w:space="0" w:color="auto"/>
            <w:left w:val="none" w:sz="0" w:space="0" w:color="auto"/>
            <w:bottom w:val="none" w:sz="0" w:space="0" w:color="auto"/>
            <w:right w:val="none" w:sz="0" w:space="0" w:color="auto"/>
          </w:divBdr>
        </w:div>
        <w:div w:id="2035688583">
          <w:marLeft w:val="0"/>
          <w:marRight w:val="0"/>
          <w:marTop w:val="0"/>
          <w:marBottom w:val="0"/>
          <w:divBdr>
            <w:top w:val="none" w:sz="0" w:space="0" w:color="auto"/>
            <w:left w:val="none" w:sz="0" w:space="0" w:color="auto"/>
            <w:bottom w:val="none" w:sz="0" w:space="0" w:color="auto"/>
            <w:right w:val="none" w:sz="0" w:space="0" w:color="auto"/>
          </w:divBdr>
        </w:div>
        <w:div w:id="1427965925">
          <w:marLeft w:val="0"/>
          <w:marRight w:val="0"/>
          <w:marTop w:val="0"/>
          <w:marBottom w:val="0"/>
          <w:divBdr>
            <w:top w:val="none" w:sz="0" w:space="0" w:color="auto"/>
            <w:left w:val="none" w:sz="0" w:space="0" w:color="auto"/>
            <w:bottom w:val="none" w:sz="0" w:space="0" w:color="auto"/>
            <w:right w:val="none" w:sz="0" w:space="0" w:color="auto"/>
          </w:divBdr>
        </w:div>
        <w:div w:id="1138109921">
          <w:marLeft w:val="0"/>
          <w:marRight w:val="0"/>
          <w:marTop w:val="0"/>
          <w:marBottom w:val="0"/>
          <w:divBdr>
            <w:top w:val="none" w:sz="0" w:space="0" w:color="auto"/>
            <w:left w:val="none" w:sz="0" w:space="0" w:color="auto"/>
            <w:bottom w:val="none" w:sz="0" w:space="0" w:color="auto"/>
            <w:right w:val="none" w:sz="0" w:space="0" w:color="auto"/>
          </w:divBdr>
        </w:div>
        <w:div w:id="561600969">
          <w:marLeft w:val="0"/>
          <w:marRight w:val="0"/>
          <w:marTop w:val="0"/>
          <w:marBottom w:val="0"/>
          <w:divBdr>
            <w:top w:val="none" w:sz="0" w:space="0" w:color="auto"/>
            <w:left w:val="none" w:sz="0" w:space="0" w:color="auto"/>
            <w:bottom w:val="none" w:sz="0" w:space="0" w:color="auto"/>
            <w:right w:val="none" w:sz="0" w:space="0" w:color="auto"/>
          </w:divBdr>
        </w:div>
        <w:div w:id="2008435958">
          <w:marLeft w:val="0"/>
          <w:marRight w:val="0"/>
          <w:marTop w:val="0"/>
          <w:marBottom w:val="0"/>
          <w:divBdr>
            <w:top w:val="none" w:sz="0" w:space="0" w:color="auto"/>
            <w:left w:val="none" w:sz="0" w:space="0" w:color="auto"/>
            <w:bottom w:val="none" w:sz="0" w:space="0" w:color="auto"/>
            <w:right w:val="none" w:sz="0" w:space="0" w:color="auto"/>
          </w:divBdr>
        </w:div>
        <w:div w:id="1275016882">
          <w:marLeft w:val="0"/>
          <w:marRight w:val="0"/>
          <w:marTop w:val="0"/>
          <w:marBottom w:val="0"/>
          <w:divBdr>
            <w:top w:val="none" w:sz="0" w:space="0" w:color="auto"/>
            <w:left w:val="none" w:sz="0" w:space="0" w:color="auto"/>
            <w:bottom w:val="none" w:sz="0" w:space="0" w:color="auto"/>
            <w:right w:val="none" w:sz="0" w:space="0" w:color="auto"/>
          </w:divBdr>
        </w:div>
        <w:div w:id="1347824550">
          <w:marLeft w:val="0"/>
          <w:marRight w:val="0"/>
          <w:marTop w:val="0"/>
          <w:marBottom w:val="0"/>
          <w:divBdr>
            <w:top w:val="none" w:sz="0" w:space="0" w:color="auto"/>
            <w:left w:val="none" w:sz="0" w:space="0" w:color="auto"/>
            <w:bottom w:val="none" w:sz="0" w:space="0" w:color="auto"/>
            <w:right w:val="none" w:sz="0" w:space="0" w:color="auto"/>
          </w:divBdr>
        </w:div>
        <w:div w:id="1229880400">
          <w:marLeft w:val="0"/>
          <w:marRight w:val="0"/>
          <w:marTop w:val="0"/>
          <w:marBottom w:val="0"/>
          <w:divBdr>
            <w:top w:val="none" w:sz="0" w:space="0" w:color="auto"/>
            <w:left w:val="none" w:sz="0" w:space="0" w:color="auto"/>
            <w:bottom w:val="none" w:sz="0" w:space="0" w:color="auto"/>
            <w:right w:val="none" w:sz="0" w:space="0" w:color="auto"/>
          </w:divBdr>
        </w:div>
        <w:div w:id="1045324868">
          <w:marLeft w:val="0"/>
          <w:marRight w:val="0"/>
          <w:marTop w:val="0"/>
          <w:marBottom w:val="0"/>
          <w:divBdr>
            <w:top w:val="none" w:sz="0" w:space="0" w:color="auto"/>
            <w:left w:val="none" w:sz="0" w:space="0" w:color="auto"/>
            <w:bottom w:val="none" w:sz="0" w:space="0" w:color="auto"/>
            <w:right w:val="none" w:sz="0" w:space="0" w:color="auto"/>
          </w:divBdr>
        </w:div>
        <w:div w:id="8528721">
          <w:marLeft w:val="0"/>
          <w:marRight w:val="0"/>
          <w:marTop w:val="0"/>
          <w:marBottom w:val="0"/>
          <w:divBdr>
            <w:top w:val="none" w:sz="0" w:space="0" w:color="auto"/>
            <w:left w:val="none" w:sz="0" w:space="0" w:color="auto"/>
            <w:bottom w:val="none" w:sz="0" w:space="0" w:color="auto"/>
            <w:right w:val="none" w:sz="0" w:space="0" w:color="auto"/>
          </w:divBdr>
        </w:div>
        <w:div w:id="2004892219">
          <w:marLeft w:val="0"/>
          <w:marRight w:val="0"/>
          <w:marTop w:val="0"/>
          <w:marBottom w:val="0"/>
          <w:divBdr>
            <w:top w:val="none" w:sz="0" w:space="0" w:color="auto"/>
            <w:left w:val="none" w:sz="0" w:space="0" w:color="auto"/>
            <w:bottom w:val="none" w:sz="0" w:space="0" w:color="auto"/>
            <w:right w:val="none" w:sz="0" w:space="0" w:color="auto"/>
          </w:divBdr>
        </w:div>
      </w:divsChild>
    </w:div>
    <w:div w:id="534738698">
      <w:bodyDiv w:val="1"/>
      <w:marLeft w:val="0"/>
      <w:marRight w:val="0"/>
      <w:marTop w:val="0"/>
      <w:marBottom w:val="0"/>
      <w:divBdr>
        <w:top w:val="none" w:sz="0" w:space="0" w:color="auto"/>
        <w:left w:val="none" w:sz="0" w:space="0" w:color="auto"/>
        <w:bottom w:val="none" w:sz="0" w:space="0" w:color="auto"/>
        <w:right w:val="none" w:sz="0" w:space="0" w:color="auto"/>
      </w:divBdr>
      <w:divsChild>
        <w:div w:id="1369255390">
          <w:marLeft w:val="600"/>
          <w:marRight w:val="0"/>
          <w:marTop w:val="0"/>
          <w:marBottom w:val="0"/>
          <w:divBdr>
            <w:top w:val="none" w:sz="0" w:space="0" w:color="auto"/>
            <w:left w:val="none" w:sz="0" w:space="0" w:color="auto"/>
            <w:bottom w:val="none" w:sz="0" w:space="0" w:color="auto"/>
            <w:right w:val="none" w:sz="0" w:space="0" w:color="auto"/>
          </w:divBdr>
        </w:div>
      </w:divsChild>
    </w:div>
    <w:div w:id="637757882">
      <w:bodyDiv w:val="1"/>
      <w:marLeft w:val="0"/>
      <w:marRight w:val="0"/>
      <w:marTop w:val="0"/>
      <w:marBottom w:val="0"/>
      <w:divBdr>
        <w:top w:val="none" w:sz="0" w:space="0" w:color="auto"/>
        <w:left w:val="none" w:sz="0" w:space="0" w:color="auto"/>
        <w:bottom w:val="none" w:sz="0" w:space="0" w:color="auto"/>
        <w:right w:val="none" w:sz="0" w:space="0" w:color="auto"/>
      </w:divBdr>
    </w:div>
    <w:div w:id="750464525">
      <w:bodyDiv w:val="1"/>
      <w:marLeft w:val="0"/>
      <w:marRight w:val="0"/>
      <w:marTop w:val="0"/>
      <w:marBottom w:val="0"/>
      <w:divBdr>
        <w:top w:val="none" w:sz="0" w:space="0" w:color="auto"/>
        <w:left w:val="none" w:sz="0" w:space="0" w:color="auto"/>
        <w:bottom w:val="none" w:sz="0" w:space="0" w:color="auto"/>
        <w:right w:val="none" w:sz="0" w:space="0" w:color="auto"/>
      </w:divBdr>
      <w:divsChild>
        <w:div w:id="1393964822">
          <w:marLeft w:val="600"/>
          <w:marRight w:val="0"/>
          <w:marTop w:val="0"/>
          <w:marBottom w:val="0"/>
          <w:divBdr>
            <w:top w:val="none" w:sz="0" w:space="0" w:color="auto"/>
            <w:left w:val="none" w:sz="0" w:space="0" w:color="auto"/>
            <w:bottom w:val="none" w:sz="0" w:space="0" w:color="auto"/>
            <w:right w:val="none" w:sz="0" w:space="0" w:color="auto"/>
          </w:divBdr>
        </w:div>
        <w:div w:id="1820728076">
          <w:marLeft w:val="600"/>
          <w:marRight w:val="0"/>
          <w:marTop w:val="0"/>
          <w:marBottom w:val="0"/>
          <w:divBdr>
            <w:top w:val="none" w:sz="0" w:space="0" w:color="auto"/>
            <w:left w:val="none" w:sz="0" w:space="0" w:color="auto"/>
            <w:bottom w:val="none" w:sz="0" w:space="0" w:color="auto"/>
            <w:right w:val="none" w:sz="0" w:space="0" w:color="auto"/>
          </w:divBdr>
        </w:div>
        <w:div w:id="841162387">
          <w:marLeft w:val="600"/>
          <w:marRight w:val="0"/>
          <w:marTop w:val="0"/>
          <w:marBottom w:val="0"/>
          <w:divBdr>
            <w:top w:val="none" w:sz="0" w:space="0" w:color="auto"/>
            <w:left w:val="none" w:sz="0" w:space="0" w:color="auto"/>
            <w:bottom w:val="none" w:sz="0" w:space="0" w:color="auto"/>
            <w:right w:val="none" w:sz="0" w:space="0" w:color="auto"/>
          </w:divBdr>
        </w:div>
        <w:div w:id="2061201959">
          <w:marLeft w:val="600"/>
          <w:marRight w:val="0"/>
          <w:marTop w:val="0"/>
          <w:marBottom w:val="0"/>
          <w:divBdr>
            <w:top w:val="none" w:sz="0" w:space="0" w:color="auto"/>
            <w:left w:val="none" w:sz="0" w:space="0" w:color="auto"/>
            <w:bottom w:val="none" w:sz="0" w:space="0" w:color="auto"/>
            <w:right w:val="none" w:sz="0" w:space="0" w:color="auto"/>
          </w:divBdr>
        </w:div>
        <w:div w:id="1714229427">
          <w:marLeft w:val="600"/>
          <w:marRight w:val="0"/>
          <w:marTop w:val="0"/>
          <w:marBottom w:val="0"/>
          <w:divBdr>
            <w:top w:val="none" w:sz="0" w:space="0" w:color="auto"/>
            <w:left w:val="none" w:sz="0" w:space="0" w:color="auto"/>
            <w:bottom w:val="none" w:sz="0" w:space="0" w:color="auto"/>
            <w:right w:val="none" w:sz="0" w:space="0" w:color="auto"/>
          </w:divBdr>
        </w:div>
      </w:divsChild>
    </w:div>
    <w:div w:id="964847895">
      <w:bodyDiv w:val="1"/>
      <w:marLeft w:val="0"/>
      <w:marRight w:val="0"/>
      <w:marTop w:val="0"/>
      <w:marBottom w:val="0"/>
      <w:divBdr>
        <w:top w:val="none" w:sz="0" w:space="0" w:color="auto"/>
        <w:left w:val="none" w:sz="0" w:space="0" w:color="auto"/>
        <w:bottom w:val="none" w:sz="0" w:space="0" w:color="auto"/>
        <w:right w:val="none" w:sz="0" w:space="0" w:color="auto"/>
      </w:divBdr>
    </w:div>
    <w:div w:id="1090782320">
      <w:bodyDiv w:val="1"/>
      <w:marLeft w:val="0"/>
      <w:marRight w:val="0"/>
      <w:marTop w:val="0"/>
      <w:marBottom w:val="0"/>
      <w:divBdr>
        <w:top w:val="none" w:sz="0" w:space="0" w:color="auto"/>
        <w:left w:val="none" w:sz="0" w:space="0" w:color="auto"/>
        <w:bottom w:val="none" w:sz="0" w:space="0" w:color="auto"/>
        <w:right w:val="none" w:sz="0" w:space="0" w:color="auto"/>
      </w:divBdr>
    </w:div>
    <w:div w:id="1266305703">
      <w:bodyDiv w:val="1"/>
      <w:marLeft w:val="0"/>
      <w:marRight w:val="0"/>
      <w:marTop w:val="0"/>
      <w:marBottom w:val="0"/>
      <w:divBdr>
        <w:top w:val="none" w:sz="0" w:space="0" w:color="auto"/>
        <w:left w:val="none" w:sz="0" w:space="0" w:color="auto"/>
        <w:bottom w:val="none" w:sz="0" w:space="0" w:color="auto"/>
        <w:right w:val="none" w:sz="0" w:space="0" w:color="auto"/>
      </w:divBdr>
    </w:div>
    <w:div w:id="1394043956">
      <w:bodyDiv w:val="1"/>
      <w:marLeft w:val="0"/>
      <w:marRight w:val="0"/>
      <w:marTop w:val="0"/>
      <w:marBottom w:val="0"/>
      <w:divBdr>
        <w:top w:val="none" w:sz="0" w:space="0" w:color="auto"/>
        <w:left w:val="none" w:sz="0" w:space="0" w:color="auto"/>
        <w:bottom w:val="none" w:sz="0" w:space="0" w:color="auto"/>
        <w:right w:val="none" w:sz="0" w:space="0" w:color="auto"/>
      </w:divBdr>
      <w:divsChild>
        <w:div w:id="835802435">
          <w:marLeft w:val="600"/>
          <w:marRight w:val="0"/>
          <w:marTop w:val="0"/>
          <w:marBottom w:val="0"/>
          <w:divBdr>
            <w:top w:val="none" w:sz="0" w:space="0" w:color="auto"/>
            <w:left w:val="none" w:sz="0" w:space="0" w:color="auto"/>
            <w:bottom w:val="none" w:sz="0" w:space="0" w:color="auto"/>
            <w:right w:val="none" w:sz="0" w:space="0" w:color="auto"/>
          </w:divBdr>
        </w:div>
        <w:div w:id="389616902">
          <w:marLeft w:val="600"/>
          <w:marRight w:val="0"/>
          <w:marTop w:val="0"/>
          <w:marBottom w:val="0"/>
          <w:divBdr>
            <w:top w:val="none" w:sz="0" w:space="0" w:color="auto"/>
            <w:left w:val="none" w:sz="0" w:space="0" w:color="auto"/>
            <w:bottom w:val="none" w:sz="0" w:space="0" w:color="auto"/>
            <w:right w:val="none" w:sz="0" w:space="0" w:color="auto"/>
          </w:divBdr>
        </w:div>
        <w:div w:id="421268190">
          <w:marLeft w:val="0"/>
          <w:marRight w:val="0"/>
          <w:marTop w:val="0"/>
          <w:marBottom w:val="0"/>
          <w:divBdr>
            <w:top w:val="none" w:sz="0" w:space="0" w:color="auto"/>
            <w:left w:val="none" w:sz="0" w:space="0" w:color="auto"/>
            <w:bottom w:val="none" w:sz="0" w:space="0" w:color="auto"/>
            <w:right w:val="none" w:sz="0" w:space="0" w:color="auto"/>
          </w:divBdr>
        </w:div>
        <w:div w:id="1602106961">
          <w:marLeft w:val="0"/>
          <w:marRight w:val="0"/>
          <w:marTop w:val="0"/>
          <w:marBottom w:val="0"/>
          <w:divBdr>
            <w:top w:val="none" w:sz="0" w:space="0" w:color="auto"/>
            <w:left w:val="none" w:sz="0" w:space="0" w:color="auto"/>
            <w:bottom w:val="none" w:sz="0" w:space="0" w:color="auto"/>
            <w:right w:val="none" w:sz="0" w:space="0" w:color="auto"/>
          </w:divBdr>
        </w:div>
        <w:div w:id="934560121">
          <w:marLeft w:val="600"/>
          <w:marRight w:val="0"/>
          <w:marTop w:val="0"/>
          <w:marBottom w:val="0"/>
          <w:divBdr>
            <w:top w:val="none" w:sz="0" w:space="0" w:color="auto"/>
            <w:left w:val="none" w:sz="0" w:space="0" w:color="auto"/>
            <w:bottom w:val="none" w:sz="0" w:space="0" w:color="auto"/>
            <w:right w:val="none" w:sz="0" w:space="0" w:color="auto"/>
          </w:divBdr>
        </w:div>
        <w:div w:id="1047871197">
          <w:marLeft w:val="0"/>
          <w:marRight w:val="0"/>
          <w:marTop w:val="0"/>
          <w:marBottom w:val="0"/>
          <w:divBdr>
            <w:top w:val="none" w:sz="0" w:space="0" w:color="auto"/>
            <w:left w:val="none" w:sz="0" w:space="0" w:color="auto"/>
            <w:bottom w:val="none" w:sz="0" w:space="0" w:color="auto"/>
            <w:right w:val="none" w:sz="0" w:space="0" w:color="auto"/>
          </w:divBdr>
          <w:divsChild>
            <w:div w:id="1574124783">
              <w:marLeft w:val="0"/>
              <w:marRight w:val="0"/>
              <w:marTop w:val="120"/>
              <w:marBottom w:val="0"/>
              <w:divBdr>
                <w:top w:val="none" w:sz="0" w:space="0" w:color="auto"/>
                <w:left w:val="none" w:sz="0" w:space="0" w:color="auto"/>
                <w:bottom w:val="none" w:sz="0" w:space="0" w:color="auto"/>
                <w:right w:val="none" w:sz="0" w:space="0" w:color="auto"/>
              </w:divBdr>
            </w:div>
            <w:div w:id="1224172986">
              <w:marLeft w:val="0"/>
              <w:marRight w:val="0"/>
              <w:marTop w:val="0"/>
              <w:marBottom w:val="0"/>
              <w:divBdr>
                <w:top w:val="none" w:sz="0" w:space="0" w:color="auto"/>
                <w:left w:val="none" w:sz="0" w:space="0" w:color="auto"/>
                <w:bottom w:val="none" w:sz="0" w:space="0" w:color="auto"/>
                <w:right w:val="none" w:sz="0" w:space="0" w:color="auto"/>
              </w:divBdr>
            </w:div>
          </w:divsChild>
        </w:div>
        <w:div w:id="1334410401">
          <w:marLeft w:val="0"/>
          <w:marRight w:val="0"/>
          <w:marTop w:val="0"/>
          <w:marBottom w:val="0"/>
          <w:divBdr>
            <w:top w:val="none" w:sz="0" w:space="0" w:color="auto"/>
            <w:left w:val="none" w:sz="0" w:space="0" w:color="auto"/>
            <w:bottom w:val="none" w:sz="0" w:space="0" w:color="auto"/>
            <w:right w:val="none" w:sz="0" w:space="0" w:color="auto"/>
          </w:divBdr>
          <w:divsChild>
            <w:div w:id="1162159685">
              <w:marLeft w:val="0"/>
              <w:marRight w:val="0"/>
              <w:marTop w:val="120"/>
              <w:marBottom w:val="0"/>
              <w:divBdr>
                <w:top w:val="none" w:sz="0" w:space="0" w:color="auto"/>
                <w:left w:val="none" w:sz="0" w:space="0" w:color="auto"/>
                <w:bottom w:val="none" w:sz="0" w:space="0" w:color="auto"/>
                <w:right w:val="none" w:sz="0" w:space="0" w:color="auto"/>
              </w:divBdr>
            </w:div>
            <w:div w:id="12330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1200">
      <w:bodyDiv w:val="1"/>
      <w:marLeft w:val="0"/>
      <w:marRight w:val="0"/>
      <w:marTop w:val="0"/>
      <w:marBottom w:val="0"/>
      <w:divBdr>
        <w:top w:val="none" w:sz="0" w:space="0" w:color="auto"/>
        <w:left w:val="none" w:sz="0" w:space="0" w:color="auto"/>
        <w:bottom w:val="none" w:sz="0" w:space="0" w:color="auto"/>
        <w:right w:val="none" w:sz="0" w:space="0" w:color="auto"/>
      </w:divBdr>
    </w:div>
    <w:div w:id="1491171848">
      <w:bodyDiv w:val="1"/>
      <w:marLeft w:val="0"/>
      <w:marRight w:val="0"/>
      <w:marTop w:val="0"/>
      <w:marBottom w:val="0"/>
      <w:divBdr>
        <w:top w:val="none" w:sz="0" w:space="0" w:color="auto"/>
        <w:left w:val="none" w:sz="0" w:space="0" w:color="auto"/>
        <w:bottom w:val="none" w:sz="0" w:space="0" w:color="auto"/>
        <w:right w:val="none" w:sz="0" w:space="0" w:color="auto"/>
      </w:divBdr>
      <w:divsChild>
        <w:div w:id="1357341043">
          <w:marLeft w:val="0"/>
          <w:marRight w:val="0"/>
          <w:marTop w:val="0"/>
          <w:marBottom w:val="0"/>
          <w:divBdr>
            <w:top w:val="none" w:sz="0" w:space="0" w:color="auto"/>
            <w:left w:val="none" w:sz="0" w:space="0" w:color="auto"/>
            <w:bottom w:val="none" w:sz="0" w:space="0" w:color="auto"/>
            <w:right w:val="none" w:sz="0" w:space="0" w:color="auto"/>
          </w:divBdr>
          <w:divsChild>
            <w:div w:id="785270607">
              <w:marLeft w:val="0"/>
              <w:marRight w:val="0"/>
              <w:marTop w:val="0"/>
              <w:marBottom w:val="0"/>
              <w:divBdr>
                <w:top w:val="none" w:sz="0" w:space="0" w:color="auto"/>
                <w:left w:val="none" w:sz="0" w:space="0" w:color="auto"/>
                <w:bottom w:val="none" w:sz="0" w:space="0" w:color="auto"/>
                <w:right w:val="none" w:sz="0" w:space="0" w:color="auto"/>
              </w:divBdr>
              <w:divsChild>
                <w:div w:id="1501122291">
                  <w:marLeft w:val="0"/>
                  <w:marRight w:val="0"/>
                  <w:marTop w:val="0"/>
                  <w:marBottom w:val="0"/>
                  <w:divBdr>
                    <w:top w:val="none" w:sz="0" w:space="0" w:color="auto"/>
                    <w:left w:val="none" w:sz="0" w:space="0" w:color="auto"/>
                    <w:bottom w:val="none" w:sz="0" w:space="0" w:color="auto"/>
                    <w:right w:val="none" w:sz="0" w:space="0" w:color="auto"/>
                  </w:divBdr>
                  <w:divsChild>
                    <w:div w:id="638610306">
                      <w:marLeft w:val="0"/>
                      <w:marRight w:val="0"/>
                      <w:marTop w:val="120"/>
                      <w:marBottom w:val="0"/>
                      <w:divBdr>
                        <w:top w:val="none" w:sz="0" w:space="0" w:color="auto"/>
                        <w:left w:val="none" w:sz="0" w:space="0" w:color="auto"/>
                        <w:bottom w:val="none" w:sz="0" w:space="0" w:color="auto"/>
                        <w:right w:val="none" w:sz="0" w:space="0" w:color="auto"/>
                      </w:divBdr>
                    </w:div>
                    <w:div w:id="83114477">
                      <w:marLeft w:val="0"/>
                      <w:marRight w:val="0"/>
                      <w:marTop w:val="0"/>
                      <w:marBottom w:val="0"/>
                      <w:divBdr>
                        <w:top w:val="none" w:sz="0" w:space="0" w:color="auto"/>
                        <w:left w:val="none" w:sz="0" w:space="0" w:color="auto"/>
                        <w:bottom w:val="none" w:sz="0" w:space="0" w:color="auto"/>
                        <w:right w:val="none" w:sz="0" w:space="0" w:color="auto"/>
                      </w:divBdr>
                    </w:div>
                  </w:divsChild>
                </w:div>
                <w:div w:id="1644237843">
                  <w:marLeft w:val="0"/>
                  <w:marRight w:val="0"/>
                  <w:marTop w:val="0"/>
                  <w:marBottom w:val="0"/>
                  <w:divBdr>
                    <w:top w:val="none" w:sz="0" w:space="0" w:color="auto"/>
                    <w:left w:val="none" w:sz="0" w:space="0" w:color="auto"/>
                    <w:bottom w:val="none" w:sz="0" w:space="0" w:color="auto"/>
                    <w:right w:val="none" w:sz="0" w:space="0" w:color="auto"/>
                  </w:divBdr>
                  <w:divsChild>
                    <w:div w:id="1509325402">
                      <w:marLeft w:val="0"/>
                      <w:marRight w:val="0"/>
                      <w:marTop w:val="120"/>
                      <w:marBottom w:val="0"/>
                      <w:divBdr>
                        <w:top w:val="none" w:sz="0" w:space="0" w:color="auto"/>
                        <w:left w:val="none" w:sz="0" w:space="0" w:color="auto"/>
                        <w:bottom w:val="none" w:sz="0" w:space="0" w:color="auto"/>
                        <w:right w:val="none" w:sz="0" w:space="0" w:color="auto"/>
                      </w:divBdr>
                    </w:div>
                    <w:div w:id="157700117">
                      <w:marLeft w:val="0"/>
                      <w:marRight w:val="0"/>
                      <w:marTop w:val="0"/>
                      <w:marBottom w:val="0"/>
                      <w:divBdr>
                        <w:top w:val="none" w:sz="0" w:space="0" w:color="auto"/>
                        <w:left w:val="none" w:sz="0" w:space="0" w:color="auto"/>
                        <w:bottom w:val="none" w:sz="0" w:space="0" w:color="auto"/>
                        <w:right w:val="none" w:sz="0" w:space="0" w:color="auto"/>
                      </w:divBdr>
                    </w:div>
                  </w:divsChild>
                </w:div>
                <w:div w:id="697899454">
                  <w:marLeft w:val="0"/>
                  <w:marRight w:val="0"/>
                  <w:marTop w:val="0"/>
                  <w:marBottom w:val="0"/>
                  <w:divBdr>
                    <w:top w:val="none" w:sz="0" w:space="0" w:color="auto"/>
                    <w:left w:val="none" w:sz="0" w:space="0" w:color="auto"/>
                    <w:bottom w:val="none" w:sz="0" w:space="0" w:color="auto"/>
                    <w:right w:val="none" w:sz="0" w:space="0" w:color="auto"/>
                  </w:divBdr>
                  <w:divsChild>
                    <w:div w:id="954412184">
                      <w:marLeft w:val="0"/>
                      <w:marRight w:val="0"/>
                      <w:marTop w:val="120"/>
                      <w:marBottom w:val="0"/>
                      <w:divBdr>
                        <w:top w:val="none" w:sz="0" w:space="0" w:color="auto"/>
                        <w:left w:val="none" w:sz="0" w:space="0" w:color="auto"/>
                        <w:bottom w:val="none" w:sz="0" w:space="0" w:color="auto"/>
                        <w:right w:val="none" w:sz="0" w:space="0" w:color="auto"/>
                      </w:divBdr>
                    </w:div>
                    <w:div w:id="1717896991">
                      <w:marLeft w:val="0"/>
                      <w:marRight w:val="0"/>
                      <w:marTop w:val="0"/>
                      <w:marBottom w:val="0"/>
                      <w:divBdr>
                        <w:top w:val="none" w:sz="0" w:space="0" w:color="auto"/>
                        <w:left w:val="none" w:sz="0" w:space="0" w:color="auto"/>
                        <w:bottom w:val="none" w:sz="0" w:space="0" w:color="auto"/>
                        <w:right w:val="none" w:sz="0" w:space="0" w:color="auto"/>
                      </w:divBdr>
                    </w:div>
                  </w:divsChild>
                </w:div>
                <w:div w:id="213738851">
                  <w:marLeft w:val="0"/>
                  <w:marRight w:val="0"/>
                  <w:marTop w:val="0"/>
                  <w:marBottom w:val="0"/>
                  <w:divBdr>
                    <w:top w:val="none" w:sz="0" w:space="0" w:color="auto"/>
                    <w:left w:val="none" w:sz="0" w:space="0" w:color="auto"/>
                    <w:bottom w:val="none" w:sz="0" w:space="0" w:color="auto"/>
                    <w:right w:val="none" w:sz="0" w:space="0" w:color="auto"/>
                  </w:divBdr>
                  <w:divsChild>
                    <w:div w:id="492109992">
                      <w:marLeft w:val="0"/>
                      <w:marRight w:val="0"/>
                      <w:marTop w:val="120"/>
                      <w:marBottom w:val="0"/>
                      <w:divBdr>
                        <w:top w:val="none" w:sz="0" w:space="0" w:color="auto"/>
                        <w:left w:val="none" w:sz="0" w:space="0" w:color="auto"/>
                        <w:bottom w:val="none" w:sz="0" w:space="0" w:color="auto"/>
                        <w:right w:val="none" w:sz="0" w:space="0" w:color="auto"/>
                      </w:divBdr>
                    </w:div>
                    <w:div w:id="6438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8460">
          <w:marLeft w:val="0"/>
          <w:marRight w:val="0"/>
          <w:marTop w:val="0"/>
          <w:marBottom w:val="0"/>
          <w:divBdr>
            <w:top w:val="none" w:sz="0" w:space="0" w:color="auto"/>
            <w:left w:val="none" w:sz="0" w:space="0" w:color="auto"/>
            <w:bottom w:val="none" w:sz="0" w:space="0" w:color="auto"/>
            <w:right w:val="none" w:sz="0" w:space="0" w:color="auto"/>
          </w:divBdr>
          <w:divsChild>
            <w:div w:id="1725448780">
              <w:marLeft w:val="0"/>
              <w:marRight w:val="0"/>
              <w:marTop w:val="120"/>
              <w:marBottom w:val="0"/>
              <w:divBdr>
                <w:top w:val="none" w:sz="0" w:space="0" w:color="auto"/>
                <w:left w:val="none" w:sz="0" w:space="0" w:color="auto"/>
                <w:bottom w:val="none" w:sz="0" w:space="0" w:color="auto"/>
                <w:right w:val="none" w:sz="0" w:space="0" w:color="auto"/>
              </w:divBdr>
            </w:div>
            <w:div w:id="1782258004">
              <w:marLeft w:val="0"/>
              <w:marRight w:val="0"/>
              <w:marTop w:val="0"/>
              <w:marBottom w:val="0"/>
              <w:divBdr>
                <w:top w:val="none" w:sz="0" w:space="0" w:color="auto"/>
                <w:left w:val="none" w:sz="0" w:space="0" w:color="auto"/>
                <w:bottom w:val="none" w:sz="0" w:space="0" w:color="auto"/>
                <w:right w:val="none" w:sz="0" w:space="0" w:color="auto"/>
              </w:divBdr>
            </w:div>
          </w:divsChild>
        </w:div>
        <w:div w:id="707294737">
          <w:marLeft w:val="0"/>
          <w:marRight w:val="0"/>
          <w:marTop w:val="0"/>
          <w:marBottom w:val="0"/>
          <w:divBdr>
            <w:top w:val="none" w:sz="0" w:space="0" w:color="auto"/>
            <w:left w:val="none" w:sz="0" w:space="0" w:color="auto"/>
            <w:bottom w:val="none" w:sz="0" w:space="0" w:color="auto"/>
            <w:right w:val="none" w:sz="0" w:space="0" w:color="auto"/>
          </w:divBdr>
          <w:divsChild>
            <w:div w:id="1543900591">
              <w:marLeft w:val="0"/>
              <w:marRight w:val="0"/>
              <w:marTop w:val="120"/>
              <w:marBottom w:val="0"/>
              <w:divBdr>
                <w:top w:val="none" w:sz="0" w:space="0" w:color="auto"/>
                <w:left w:val="none" w:sz="0" w:space="0" w:color="auto"/>
                <w:bottom w:val="none" w:sz="0" w:space="0" w:color="auto"/>
                <w:right w:val="none" w:sz="0" w:space="0" w:color="auto"/>
              </w:divBdr>
            </w:div>
            <w:div w:id="162085880">
              <w:marLeft w:val="0"/>
              <w:marRight w:val="0"/>
              <w:marTop w:val="0"/>
              <w:marBottom w:val="0"/>
              <w:divBdr>
                <w:top w:val="none" w:sz="0" w:space="0" w:color="auto"/>
                <w:left w:val="none" w:sz="0" w:space="0" w:color="auto"/>
                <w:bottom w:val="none" w:sz="0" w:space="0" w:color="auto"/>
                <w:right w:val="none" w:sz="0" w:space="0" w:color="auto"/>
              </w:divBdr>
            </w:div>
          </w:divsChild>
        </w:div>
        <w:div w:id="1288853928">
          <w:marLeft w:val="0"/>
          <w:marRight w:val="0"/>
          <w:marTop w:val="0"/>
          <w:marBottom w:val="0"/>
          <w:divBdr>
            <w:top w:val="none" w:sz="0" w:space="0" w:color="auto"/>
            <w:left w:val="none" w:sz="0" w:space="0" w:color="auto"/>
            <w:bottom w:val="none" w:sz="0" w:space="0" w:color="auto"/>
            <w:right w:val="none" w:sz="0" w:space="0" w:color="auto"/>
          </w:divBdr>
          <w:divsChild>
            <w:div w:id="194734724">
              <w:marLeft w:val="0"/>
              <w:marRight w:val="0"/>
              <w:marTop w:val="120"/>
              <w:marBottom w:val="0"/>
              <w:divBdr>
                <w:top w:val="none" w:sz="0" w:space="0" w:color="auto"/>
                <w:left w:val="none" w:sz="0" w:space="0" w:color="auto"/>
                <w:bottom w:val="none" w:sz="0" w:space="0" w:color="auto"/>
                <w:right w:val="none" w:sz="0" w:space="0" w:color="auto"/>
              </w:divBdr>
            </w:div>
            <w:div w:id="1817604463">
              <w:marLeft w:val="0"/>
              <w:marRight w:val="0"/>
              <w:marTop w:val="0"/>
              <w:marBottom w:val="0"/>
              <w:divBdr>
                <w:top w:val="none" w:sz="0" w:space="0" w:color="auto"/>
                <w:left w:val="none" w:sz="0" w:space="0" w:color="auto"/>
                <w:bottom w:val="none" w:sz="0" w:space="0" w:color="auto"/>
                <w:right w:val="none" w:sz="0" w:space="0" w:color="auto"/>
              </w:divBdr>
            </w:div>
          </w:divsChild>
        </w:div>
        <w:div w:id="800805711">
          <w:marLeft w:val="600"/>
          <w:marRight w:val="0"/>
          <w:marTop w:val="0"/>
          <w:marBottom w:val="0"/>
          <w:divBdr>
            <w:top w:val="none" w:sz="0" w:space="0" w:color="auto"/>
            <w:left w:val="none" w:sz="0" w:space="0" w:color="auto"/>
            <w:bottom w:val="none" w:sz="0" w:space="0" w:color="auto"/>
            <w:right w:val="none" w:sz="0" w:space="0" w:color="auto"/>
          </w:divBdr>
        </w:div>
        <w:div w:id="1145046786">
          <w:marLeft w:val="0"/>
          <w:marRight w:val="0"/>
          <w:marTop w:val="0"/>
          <w:marBottom w:val="0"/>
          <w:divBdr>
            <w:top w:val="none" w:sz="0" w:space="0" w:color="auto"/>
            <w:left w:val="none" w:sz="0" w:space="0" w:color="auto"/>
            <w:bottom w:val="none" w:sz="0" w:space="0" w:color="auto"/>
            <w:right w:val="none" w:sz="0" w:space="0" w:color="auto"/>
          </w:divBdr>
          <w:divsChild>
            <w:div w:id="207306028">
              <w:marLeft w:val="0"/>
              <w:marRight w:val="0"/>
              <w:marTop w:val="120"/>
              <w:marBottom w:val="0"/>
              <w:divBdr>
                <w:top w:val="none" w:sz="0" w:space="0" w:color="auto"/>
                <w:left w:val="none" w:sz="0" w:space="0" w:color="auto"/>
                <w:bottom w:val="none" w:sz="0" w:space="0" w:color="auto"/>
                <w:right w:val="none" w:sz="0" w:space="0" w:color="auto"/>
              </w:divBdr>
            </w:div>
            <w:div w:id="1379008720">
              <w:marLeft w:val="0"/>
              <w:marRight w:val="0"/>
              <w:marTop w:val="0"/>
              <w:marBottom w:val="0"/>
              <w:divBdr>
                <w:top w:val="none" w:sz="0" w:space="0" w:color="auto"/>
                <w:left w:val="none" w:sz="0" w:space="0" w:color="auto"/>
                <w:bottom w:val="none" w:sz="0" w:space="0" w:color="auto"/>
                <w:right w:val="none" w:sz="0" w:space="0" w:color="auto"/>
              </w:divBdr>
            </w:div>
          </w:divsChild>
        </w:div>
        <w:div w:id="720444490">
          <w:marLeft w:val="0"/>
          <w:marRight w:val="0"/>
          <w:marTop w:val="0"/>
          <w:marBottom w:val="0"/>
          <w:divBdr>
            <w:top w:val="none" w:sz="0" w:space="0" w:color="auto"/>
            <w:left w:val="none" w:sz="0" w:space="0" w:color="auto"/>
            <w:bottom w:val="none" w:sz="0" w:space="0" w:color="auto"/>
            <w:right w:val="none" w:sz="0" w:space="0" w:color="auto"/>
          </w:divBdr>
          <w:divsChild>
            <w:div w:id="1921407338">
              <w:marLeft w:val="0"/>
              <w:marRight w:val="0"/>
              <w:marTop w:val="120"/>
              <w:marBottom w:val="0"/>
              <w:divBdr>
                <w:top w:val="none" w:sz="0" w:space="0" w:color="auto"/>
                <w:left w:val="none" w:sz="0" w:space="0" w:color="auto"/>
                <w:bottom w:val="none" w:sz="0" w:space="0" w:color="auto"/>
                <w:right w:val="none" w:sz="0" w:space="0" w:color="auto"/>
              </w:divBdr>
            </w:div>
            <w:div w:id="15056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71193">
      <w:bodyDiv w:val="1"/>
      <w:marLeft w:val="0"/>
      <w:marRight w:val="0"/>
      <w:marTop w:val="0"/>
      <w:marBottom w:val="0"/>
      <w:divBdr>
        <w:top w:val="none" w:sz="0" w:space="0" w:color="auto"/>
        <w:left w:val="none" w:sz="0" w:space="0" w:color="auto"/>
        <w:bottom w:val="none" w:sz="0" w:space="0" w:color="auto"/>
        <w:right w:val="none" w:sz="0" w:space="0" w:color="auto"/>
      </w:divBdr>
      <w:divsChild>
        <w:div w:id="1748652706">
          <w:marLeft w:val="600"/>
          <w:marRight w:val="0"/>
          <w:marTop w:val="0"/>
          <w:marBottom w:val="0"/>
          <w:divBdr>
            <w:top w:val="none" w:sz="0" w:space="0" w:color="auto"/>
            <w:left w:val="none" w:sz="0" w:space="0" w:color="auto"/>
            <w:bottom w:val="none" w:sz="0" w:space="0" w:color="auto"/>
            <w:right w:val="none" w:sz="0" w:space="0" w:color="auto"/>
          </w:divBdr>
        </w:div>
        <w:div w:id="1779368452">
          <w:marLeft w:val="0"/>
          <w:marRight w:val="0"/>
          <w:marTop w:val="0"/>
          <w:marBottom w:val="0"/>
          <w:divBdr>
            <w:top w:val="none" w:sz="0" w:space="0" w:color="auto"/>
            <w:left w:val="none" w:sz="0" w:space="0" w:color="auto"/>
            <w:bottom w:val="none" w:sz="0" w:space="0" w:color="auto"/>
            <w:right w:val="none" w:sz="0" w:space="0" w:color="auto"/>
          </w:divBdr>
          <w:divsChild>
            <w:div w:id="773674520">
              <w:marLeft w:val="0"/>
              <w:marRight w:val="0"/>
              <w:marTop w:val="120"/>
              <w:marBottom w:val="0"/>
              <w:divBdr>
                <w:top w:val="none" w:sz="0" w:space="0" w:color="auto"/>
                <w:left w:val="none" w:sz="0" w:space="0" w:color="auto"/>
                <w:bottom w:val="none" w:sz="0" w:space="0" w:color="auto"/>
                <w:right w:val="none" w:sz="0" w:space="0" w:color="auto"/>
              </w:divBdr>
            </w:div>
            <w:div w:id="17126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4972">
      <w:bodyDiv w:val="1"/>
      <w:marLeft w:val="0"/>
      <w:marRight w:val="0"/>
      <w:marTop w:val="0"/>
      <w:marBottom w:val="0"/>
      <w:divBdr>
        <w:top w:val="none" w:sz="0" w:space="0" w:color="auto"/>
        <w:left w:val="none" w:sz="0" w:space="0" w:color="auto"/>
        <w:bottom w:val="none" w:sz="0" w:space="0" w:color="auto"/>
        <w:right w:val="none" w:sz="0" w:space="0" w:color="auto"/>
      </w:divBdr>
      <w:divsChild>
        <w:div w:id="1424645602">
          <w:marLeft w:val="600"/>
          <w:marRight w:val="0"/>
          <w:marTop w:val="0"/>
          <w:marBottom w:val="0"/>
          <w:divBdr>
            <w:top w:val="none" w:sz="0" w:space="0" w:color="auto"/>
            <w:left w:val="none" w:sz="0" w:space="0" w:color="auto"/>
            <w:bottom w:val="none" w:sz="0" w:space="0" w:color="auto"/>
            <w:right w:val="none" w:sz="0" w:space="0" w:color="auto"/>
          </w:divBdr>
        </w:div>
        <w:div w:id="1207570139">
          <w:marLeft w:val="0"/>
          <w:marRight w:val="0"/>
          <w:marTop w:val="0"/>
          <w:marBottom w:val="0"/>
          <w:divBdr>
            <w:top w:val="none" w:sz="0" w:space="0" w:color="auto"/>
            <w:left w:val="none" w:sz="0" w:space="0" w:color="auto"/>
            <w:bottom w:val="none" w:sz="0" w:space="0" w:color="auto"/>
            <w:right w:val="none" w:sz="0" w:space="0" w:color="auto"/>
          </w:divBdr>
          <w:divsChild>
            <w:div w:id="1046875108">
              <w:marLeft w:val="0"/>
              <w:marRight w:val="0"/>
              <w:marTop w:val="120"/>
              <w:marBottom w:val="0"/>
              <w:divBdr>
                <w:top w:val="none" w:sz="0" w:space="0" w:color="auto"/>
                <w:left w:val="none" w:sz="0" w:space="0" w:color="auto"/>
                <w:bottom w:val="none" w:sz="0" w:space="0" w:color="auto"/>
                <w:right w:val="none" w:sz="0" w:space="0" w:color="auto"/>
              </w:divBdr>
            </w:div>
            <w:div w:id="1637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E4856-D927-4925-AA59-2F28A103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2806</TotalTime>
  <Pages>34</Pages>
  <Words>39633</Words>
  <Characters>22592</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55</cp:revision>
  <dcterms:created xsi:type="dcterms:W3CDTF">2021-04-09T06:43:00Z</dcterms:created>
  <dcterms:modified xsi:type="dcterms:W3CDTF">2021-07-11T11:00:00Z</dcterms:modified>
</cp:coreProperties>
</file>